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2F4" w:rsidRPr="00902666" w:rsidRDefault="00A252F4" w:rsidP="00902666">
      <w:pPr>
        <w:spacing w:line="360" w:lineRule="auto"/>
        <w:jc w:val="center"/>
        <w:rPr>
          <w:b/>
          <w:sz w:val="32"/>
          <w:szCs w:val="32"/>
          <w:lang w:val="uk-UA"/>
        </w:rPr>
      </w:pPr>
      <w:bookmarkStart w:id="0" w:name="_GoBack"/>
      <w:bookmarkEnd w:id="0"/>
      <w:r w:rsidRPr="00902666">
        <w:rPr>
          <w:b/>
          <w:sz w:val="32"/>
          <w:szCs w:val="32"/>
          <w:lang w:val="uk-UA"/>
        </w:rPr>
        <w:t xml:space="preserve">Порядок </w:t>
      </w:r>
    </w:p>
    <w:p w:rsidR="00902666" w:rsidRPr="00A10C13" w:rsidRDefault="00A252F4" w:rsidP="00902666">
      <w:pPr>
        <w:spacing w:line="360" w:lineRule="auto"/>
        <w:jc w:val="center"/>
        <w:rPr>
          <w:b/>
          <w:sz w:val="28"/>
          <w:szCs w:val="28"/>
          <w:lang w:val="uk-UA"/>
        </w:rPr>
      </w:pPr>
      <w:r>
        <w:rPr>
          <w:b/>
          <w:sz w:val="28"/>
          <w:szCs w:val="28"/>
          <w:lang w:val="uk-UA"/>
        </w:rPr>
        <w:t xml:space="preserve">формування </w:t>
      </w:r>
      <w:r w:rsidR="00EB0119">
        <w:rPr>
          <w:b/>
          <w:sz w:val="28"/>
          <w:szCs w:val="28"/>
          <w:lang w:val="uk-UA"/>
        </w:rPr>
        <w:t>Р</w:t>
      </w:r>
      <w:r>
        <w:rPr>
          <w:b/>
          <w:sz w:val="28"/>
          <w:szCs w:val="28"/>
          <w:lang w:val="uk-UA"/>
        </w:rPr>
        <w:t>ейтингу</w:t>
      </w:r>
      <w:r w:rsidR="00902666">
        <w:rPr>
          <w:b/>
          <w:sz w:val="28"/>
          <w:szCs w:val="28"/>
          <w:lang w:val="uk-UA"/>
        </w:rPr>
        <w:t xml:space="preserve"> успішності студентів Хмельницької гуманітарно-педагогічної академії, </w:t>
      </w:r>
      <w:r w:rsidR="00902666" w:rsidRPr="00A10C13">
        <w:rPr>
          <w:b/>
          <w:sz w:val="28"/>
          <w:szCs w:val="28"/>
          <w:lang w:val="uk-UA"/>
        </w:rPr>
        <w:t>які претендують на стипендіальне забезпечення (академічна стипендія)</w:t>
      </w:r>
    </w:p>
    <w:p w:rsidR="00A252F4" w:rsidRDefault="00A252F4" w:rsidP="004C4F5D">
      <w:pPr>
        <w:jc w:val="center"/>
        <w:rPr>
          <w:b/>
          <w:sz w:val="28"/>
          <w:szCs w:val="28"/>
          <w:lang w:val="uk-UA"/>
        </w:rPr>
      </w:pPr>
    </w:p>
    <w:p w:rsidR="00056E53" w:rsidRPr="00056E53" w:rsidRDefault="00056E53" w:rsidP="00056E53">
      <w:pPr>
        <w:spacing w:line="360" w:lineRule="auto"/>
        <w:ind w:firstLine="709"/>
        <w:jc w:val="both"/>
        <w:rPr>
          <w:sz w:val="28"/>
          <w:szCs w:val="28"/>
          <w:lang w:val="uk-UA"/>
        </w:rPr>
      </w:pPr>
      <w:r>
        <w:rPr>
          <w:sz w:val="28"/>
          <w:szCs w:val="28"/>
          <w:lang w:val="uk-UA"/>
        </w:rPr>
        <w:t>А</w:t>
      </w:r>
      <w:r w:rsidRPr="00056E53">
        <w:rPr>
          <w:sz w:val="28"/>
          <w:szCs w:val="28"/>
          <w:lang w:val="uk-UA"/>
        </w:rPr>
        <w:t xml:space="preserve">кадемічні </w:t>
      </w:r>
      <w:r>
        <w:rPr>
          <w:sz w:val="28"/>
          <w:szCs w:val="28"/>
          <w:lang w:val="uk-UA"/>
        </w:rPr>
        <w:t>стипендії виплачуються студентам</w:t>
      </w:r>
      <w:r w:rsidRPr="00056E53">
        <w:rPr>
          <w:sz w:val="28"/>
          <w:szCs w:val="28"/>
          <w:lang w:val="uk-UA"/>
        </w:rPr>
        <w:t xml:space="preserve"> за результатами навчання в Академії та виявленою при цьому успішністю, участю у науковій</w:t>
      </w:r>
      <w:r w:rsidRPr="00056E53">
        <w:rPr>
          <w:color w:val="FF00FF"/>
          <w:sz w:val="28"/>
          <w:szCs w:val="28"/>
          <w:lang w:val="uk-UA"/>
        </w:rPr>
        <w:t xml:space="preserve"> </w:t>
      </w:r>
      <w:r w:rsidRPr="00056E53">
        <w:rPr>
          <w:sz w:val="28"/>
          <w:szCs w:val="28"/>
          <w:lang w:val="uk-UA"/>
        </w:rPr>
        <w:t>(творчій</w:t>
      </w:r>
      <w:r w:rsidRPr="00056E53">
        <w:rPr>
          <w:color w:val="000000"/>
          <w:sz w:val="28"/>
          <w:szCs w:val="28"/>
          <w:lang w:val="uk-UA"/>
        </w:rPr>
        <w:t xml:space="preserve"> активності для мистецьких </w:t>
      </w:r>
      <w:r w:rsidRPr="00056E53">
        <w:rPr>
          <w:sz w:val="28"/>
          <w:szCs w:val="28"/>
          <w:lang w:val="uk-UA"/>
        </w:rPr>
        <w:t>спеціальностей)</w:t>
      </w:r>
      <w:r>
        <w:rPr>
          <w:sz w:val="28"/>
          <w:szCs w:val="28"/>
          <w:lang w:val="uk-UA"/>
        </w:rPr>
        <w:t>, громадській</w:t>
      </w:r>
      <w:r w:rsidRPr="00056E53">
        <w:rPr>
          <w:sz w:val="28"/>
          <w:szCs w:val="28"/>
          <w:lang w:val="uk-UA"/>
        </w:rPr>
        <w:t xml:space="preserve"> і спортивній діяльності;</w:t>
      </w:r>
    </w:p>
    <w:p w:rsidR="00E03375" w:rsidRPr="00E03375" w:rsidRDefault="00E03375" w:rsidP="00E03375">
      <w:pPr>
        <w:shd w:val="clear" w:color="auto" w:fill="FFFFFF"/>
        <w:spacing w:line="360" w:lineRule="auto"/>
        <w:ind w:firstLine="709"/>
        <w:jc w:val="both"/>
        <w:rPr>
          <w:sz w:val="28"/>
          <w:szCs w:val="28"/>
          <w:lang w:val="uk-UA"/>
        </w:rPr>
      </w:pPr>
      <w:r w:rsidRPr="00E03375">
        <w:rPr>
          <w:sz w:val="28"/>
          <w:szCs w:val="28"/>
          <w:lang w:val="uk-UA"/>
        </w:rPr>
        <w:t xml:space="preserve">Академія у межах коштів, передбачених для виплати стипендій, призначає академічні стипендії студентам згідно з </w:t>
      </w:r>
      <w:r w:rsidRPr="00E03375">
        <w:rPr>
          <w:i/>
          <w:sz w:val="28"/>
          <w:szCs w:val="28"/>
          <w:lang w:val="uk-UA"/>
        </w:rPr>
        <w:t>рейтингом успішності</w:t>
      </w:r>
      <w:r w:rsidRPr="00E03375">
        <w:rPr>
          <w:sz w:val="28"/>
          <w:szCs w:val="28"/>
          <w:lang w:val="uk-UA"/>
        </w:rPr>
        <w:t xml:space="preserve"> (далі – </w:t>
      </w:r>
      <w:r w:rsidR="00EB0119">
        <w:rPr>
          <w:sz w:val="28"/>
          <w:szCs w:val="28"/>
          <w:lang w:val="uk-UA"/>
        </w:rPr>
        <w:t>Р</w:t>
      </w:r>
      <w:r w:rsidRPr="00E03375">
        <w:rPr>
          <w:sz w:val="28"/>
          <w:szCs w:val="28"/>
          <w:lang w:val="uk-UA"/>
        </w:rPr>
        <w:t>ейтинг), що складається на підставі об’єктивних та прозорих характеристик, прямих вимірів навчальних досягнень здобувачів вищої освіти з кожного навчального предмета (дисципліни) і до якого включаються всі студенти, які навчаються на певному факультеті (відділенні) за денною формою навчання за відповідними курсом та спеціальністю (напрямом підготовки).</w:t>
      </w:r>
    </w:p>
    <w:p w:rsidR="00E03375" w:rsidRPr="00E03375" w:rsidRDefault="00E03375" w:rsidP="00E03375">
      <w:pPr>
        <w:shd w:val="clear" w:color="auto" w:fill="FFFFFF"/>
        <w:spacing w:line="360" w:lineRule="auto"/>
        <w:ind w:firstLine="709"/>
        <w:jc w:val="both"/>
        <w:rPr>
          <w:sz w:val="28"/>
          <w:szCs w:val="28"/>
          <w:lang w:val="uk-UA"/>
        </w:rPr>
      </w:pPr>
      <w:r w:rsidRPr="00E03375">
        <w:rPr>
          <w:sz w:val="28"/>
          <w:szCs w:val="28"/>
          <w:lang w:val="uk-UA"/>
        </w:rPr>
        <w:t>Рейтинг студентів, які навчаються на одному факультеті (відділенні) навчального закладу за денною формою навчання за відповідними курсом та спеціальністю (напрямом підготовки), оприлюднюється на офіційному веб-сайті навчального закладу не пізніше ніж через три робочих дні після прийняття відповідного рішення стипендіальною комісією.</w:t>
      </w:r>
    </w:p>
    <w:p w:rsidR="00E03375" w:rsidRPr="00E03375" w:rsidRDefault="00E03375" w:rsidP="00E03375">
      <w:pPr>
        <w:shd w:val="clear" w:color="auto" w:fill="FFFFFF"/>
        <w:spacing w:line="360" w:lineRule="auto"/>
        <w:ind w:firstLine="709"/>
        <w:jc w:val="both"/>
        <w:rPr>
          <w:sz w:val="28"/>
          <w:szCs w:val="28"/>
          <w:lang w:val="uk-UA"/>
        </w:rPr>
      </w:pPr>
      <w:r w:rsidRPr="00E03375">
        <w:rPr>
          <w:sz w:val="28"/>
          <w:szCs w:val="28"/>
          <w:lang w:val="uk-UA"/>
        </w:rPr>
        <w:t xml:space="preserve">Студент, який протягом попереднього навчального семестру отримував академічну стипендію і внаслідок тимчасової непрацездатності, підтвердженої довідкою закладу охорони здоров’я, не склав семестровий контроль у строк, визначений навчальним планом, має право на отримання академічної стипендії у розмірі мінімальної ординарної (звичайної) академічної стипендії. Рішенням ректора таким студентам встановлюється строк ліквідації академічної заборгованості, але не більш як місяць з дня припинення тимчасової непрацездатності, після чого питання призначення </w:t>
      </w:r>
      <w:r w:rsidRPr="00E03375">
        <w:rPr>
          <w:sz w:val="28"/>
          <w:szCs w:val="28"/>
          <w:lang w:val="uk-UA"/>
        </w:rPr>
        <w:lastRenderedPageBreak/>
        <w:t>академічної стипендії такій особі вирішується на загальних підставах відповідно до “Порядку призначення і виплати стипендій” (Постанова КМУ від 28.12.2016 р. № 1050). У разі коли студенту призначена академічна стипендія, здійснюється перерахунок коштів та виплата академічної стипендії у повному обсязі. Якщо стипендіат втратить право на призначення академічної стипендії, виплата такої стипендії припиняється,  відшкодування коштів, отриманих такою особою під час ліквідації академічної заборгованості, не здійснюється.</w:t>
      </w:r>
    </w:p>
    <w:p w:rsidR="00E03375" w:rsidRPr="00E03375" w:rsidRDefault="00E03375" w:rsidP="00E03375">
      <w:pPr>
        <w:shd w:val="clear" w:color="auto" w:fill="FFFFFF"/>
        <w:spacing w:line="360" w:lineRule="auto"/>
        <w:ind w:firstLine="709"/>
        <w:jc w:val="both"/>
        <w:rPr>
          <w:sz w:val="28"/>
          <w:szCs w:val="28"/>
          <w:lang w:val="uk-UA"/>
        </w:rPr>
      </w:pPr>
      <w:r w:rsidRPr="00E03375">
        <w:rPr>
          <w:sz w:val="28"/>
          <w:szCs w:val="28"/>
          <w:lang w:val="uk-UA"/>
        </w:rPr>
        <w:t xml:space="preserve">Порядок формування </w:t>
      </w:r>
      <w:r w:rsidR="00EB0119">
        <w:rPr>
          <w:sz w:val="28"/>
          <w:szCs w:val="28"/>
          <w:lang w:val="uk-UA"/>
        </w:rPr>
        <w:t>Р</w:t>
      </w:r>
      <w:r w:rsidRPr="00E03375">
        <w:rPr>
          <w:sz w:val="28"/>
          <w:szCs w:val="28"/>
          <w:lang w:val="uk-UA"/>
        </w:rPr>
        <w:t xml:space="preserve">ейтингу у Академії визначається </w:t>
      </w:r>
      <w:r w:rsidR="00EB0119">
        <w:rPr>
          <w:sz w:val="28"/>
          <w:szCs w:val="28"/>
          <w:lang w:val="uk-UA"/>
        </w:rPr>
        <w:t>Правилами</w:t>
      </w:r>
      <w:r w:rsidRPr="00E03375">
        <w:rPr>
          <w:sz w:val="28"/>
          <w:szCs w:val="28"/>
          <w:lang w:val="uk-UA"/>
        </w:rPr>
        <w:t xml:space="preserve"> призначення стипендіального забезпечення, затвердженими Вченою радою відповідно до ц</w:t>
      </w:r>
      <w:r w:rsidR="0069085E">
        <w:rPr>
          <w:sz w:val="28"/>
          <w:szCs w:val="28"/>
          <w:lang w:val="uk-UA"/>
        </w:rPr>
        <w:t>их</w:t>
      </w:r>
      <w:r w:rsidRPr="00E03375">
        <w:rPr>
          <w:sz w:val="28"/>
          <w:szCs w:val="28"/>
          <w:lang w:val="uk-UA"/>
        </w:rPr>
        <w:t xml:space="preserve"> П</w:t>
      </w:r>
      <w:r w:rsidR="0069085E">
        <w:rPr>
          <w:sz w:val="28"/>
          <w:szCs w:val="28"/>
          <w:lang w:val="uk-UA"/>
        </w:rPr>
        <w:t>равил</w:t>
      </w:r>
      <w:r w:rsidRPr="00E03375">
        <w:rPr>
          <w:sz w:val="28"/>
          <w:szCs w:val="28"/>
          <w:lang w:val="uk-UA"/>
        </w:rPr>
        <w:t xml:space="preserve"> за погодженням зі студентською радою академії.</w:t>
      </w:r>
    </w:p>
    <w:p w:rsidR="00E03375" w:rsidRPr="00E03375" w:rsidRDefault="00E03375" w:rsidP="00E03375">
      <w:pPr>
        <w:shd w:val="clear" w:color="auto" w:fill="FFFFFF"/>
        <w:spacing w:line="360" w:lineRule="auto"/>
        <w:ind w:firstLine="709"/>
        <w:jc w:val="both"/>
        <w:rPr>
          <w:sz w:val="28"/>
          <w:szCs w:val="28"/>
          <w:lang w:val="uk-UA"/>
        </w:rPr>
      </w:pPr>
      <w:r w:rsidRPr="00E03375">
        <w:rPr>
          <w:sz w:val="28"/>
          <w:szCs w:val="28"/>
          <w:lang w:val="uk-UA"/>
        </w:rPr>
        <w:t>При цьому повинні бути дотримані такі обов’язкові вимоги:</w:t>
      </w:r>
    </w:p>
    <w:p w:rsidR="00E03375" w:rsidRPr="00E03375" w:rsidRDefault="00E03375" w:rsidP="00902666">
      <w:pPr>
        <w:numPr>
          <w:ilvl w:val="0"/>
          <w:numId w:val="1"/>
        </w:numPr>
        <w:shd w:val="clear" w:color="auto" w:fill="FFFFFF"/>
        <w:tabs>
          <w:tab w:val="left" w:pos="900"/>
          <w:tab w:val="left" w:pos="1080"/>
        </w:tabs>
        <w:spacing w:line="360" w:lineRule="auto"/>
        <w:ind w:left="0" w:firstLine="709"/>
        <w:jc w:val="both"/>
        <w:rPr>
          <w:sz w:val="28"/>
          <w:szCs w:val="28"/>
          <w:lang w:val="uk-UA"/>
        </w:rPr>
      </w:pPr>
      <w:r w:rsidRPr="00E03375">
        <w:rPr>
          <w:sz w:val="28"/>
          <w:szCs w:val="28"/>
          <w:lang w:val="uk-UA"/>
        </w:rPr>
        <w:t xml:space="preserve">затвердження і оприлюднення порядку формування </w:t>
      </w:r>
      <w:r w:rsidR="00EB0119">
        <w:rPr>
          <w:sz w:val="28"/>
          <w:szCs w:val="28"/>
          <w:lang w:val="uk-UA"/>
        </w:rPr>
        <w:t>Р</w:t>
      </w:r>
      <w:r w:rsidRPr="00E03375">
        <w:rPr>
          <w:sz w:val="28"/>
          <w:szCs w:val="28"/>
          <w:lang w:val="uk-UA"/>
        </w:rPr>
        <w:t>ейтингу здійснюється не пізніше ніж за тиждень до початку нового навчального року. Протягом навчального року зміни до такого порядку не вносяться;</w:t>
      </w:r>
    </w:p>
    <w:p w:rsidR="00E03375" w:rsidRPr="00E03375" w:rsidRDefault="00E03375" w:rsidP="00902666">
      <w:pPr>
        <w:numPr>
          <w:ilvl w:val="0"/>
          <w:numId w:val="1"/>
        </w:numPr>
        <w:shd w:val="clear" w:color="auto" w:fill="FFFFFF"/>
        <w:tabs>
          <w:tab w:val="left" w:pos="900"/>
          <w:tab w:val="left" w:pos="1080"/>
        </w:tabs>
        <w:spacing w:line="360" w:lineRule="auto"/>
        <w:ind w:left="0" w:firstLine="709"/>
        <w:jc w:val="both"/>
        <w:rPr>
          <w:sz w:val="28"/>
          <w:szCs w:val="28"/>
          <w:lang w:val="uk-UA"/>
        </w:rPr>
      </w:pPr>
      <w:r w:rsidRPr="00E03375">
        <w:rPr>
          <w:sz w:val="28"/>
          <w:szCs w:val="28"/>
          <w:lang w:val="uk-UA"/>
        </w:rPr>
        <w:t xml:space="preserve"> </w:t>
      </w:r>
      <w:r w:rsidR="00EB0119">
        <w:rPr>
          <w:sz w:val="28"/>
          <w:szCs w:val="28"/>
          <w:lang w:val="uk-UA"/>
        </w:rPr>
        <w:t>Р</w:t>
      </w:r>
      <w:r w:rsidRPr="00E03375">
        <w:rPr>
          <w:sz w:val="28"/>
          <w:szCs w:val="28"/>
          <w:lang w:val="uk-UA"/>
        </w:rPr>
        <w:t xml:space="preserve">ейтинг, відповідно до якого студентам академії призначаються і виплачуються академічні стипендії протягом першого року навчання до першого семестрового контролю, формується на підставі конкурсного бала, отриманого ними під час вступу до академії; </w:t>
      </w:r>
    </w:p>
    <w:p w:rsidR="005A3583" w:rsidRPr="00056E53" w:rsidRDefault="00EB0119" w:rsidP="00EB0119">
      <w:pPr>
        <w:numPr>
          <w:ilvl w:val="0"/>
          <w:numId w:val="1"/>
        </w:numPr>
        <w:tabs>
          <w:tab w:val="left" w:pos="900"/>
        </w:tabs>
        <w:spacing w:line="360" w:lineRule="auto"/>
        <w:ind w:left="0" w:firstLine="709"/>
        <w:jc w:val="both"/>
        <w:rPr>
          <w:sz w:val="28"/>
          <w:szCs w:val="28"/>
          <w:lang w:val="uk-UA"/>
        </w:rPr>
      </w:pPr>
      <w:r>
        <w:rPr>
          <w:sz w:val="28"/>
          <w:szCs w:val="28"/>
          <w:lang w:val="uk-UA"/>
        </w:rPr>
        <w:t>Р</w:t>
      </w:r>
      <w:r w:rsidR="00E03375" w:rsidRPr="00E03375">
        <w:rPr>
          <w:sz w:val="28"/>
          <w:szCs w:val="28"/>
          <w:lang w:val="uk-UA"/>
        </w:rPr>
        <w:t xml:space="preserve">ейтинги, відповідно до яких студентам призначаються і виплачуються академічні стипендії протягом наступних навчальних семестрів, складаються за результатами останнього навчального семестру за кожним факультетом (відділенням), курсом і за кожною спеціальністю (напрямом підготовки) на підставі успішності з кожного навчального предмета (дисципліни) </w:t>
      </w:r>
      <w:r>
        <w:rPr>
          <w:sz w:val="28"/>
          <w:szCs w:val="28"/>
          <w:lang w:val="uk-UA"/>
        </w:rPr>
        <w:t>з урахуванням участі у науковій</w:t>
      </w:r>
      <w:r w:rsidR="00E03375" w:rsidRPr="00E03375">
        <w:rPr>
          <w:sz w:val="28"/>
          <w:szCs w:val="28"/>
          <w:lang w:val="uk-UA"/>
        </w:rPr>
        <w:t xml:space="preserve"> діяльності (творчій активності для мистецьких спеціальностей), громадському житті та спортивній діяльності. При цьому складова успішності повинна становити </w:t>
      </w:r>
      <w:r w:rsidR="004C1777">
        <w:rPr>
          <w:sz w:val="28"/>
          <w:szCs w:val="28"/>
          <w:lang w:val="uk-UA"/>
        </w:rPr>
        <w:t>95</w:t>
      </w:r>
      <w:r w:rsidR="00E03375" w:rsidRPr="00E03375">
        <w:rPr>
          <w:sz w:val="28"/>
          <w:szCs w:val="28"/>
          <w:lang w:val="uk-UA"/>
        </w:rPr>
        <w:t xml:space="preserve"> відсотків рейтингового бала</w:t>
      </w:r>
      <w:r w:rsidR="005A3583">
        <w:rPr>
          <w:sz w:val="28"/>
          <w:szCs w:val="28"/>
          <w:lang w:val="uk-UA"/>
        </w:rPr>
        <w:t>, участь</w:t>
      </w:r>
      <w:r w:rsidR="005A3583" w:rsidRPr="00056E53">
        <w:rPr>
          <w:sz w:val="28"/>
          <w:szCs w:val="28"/>
          <w:lang w:val="uk-UA"/>
        </w:rPr>
        <w:t xml:space="preserve"> у науковій</w:t>
      </w:r>
      <w:r w:rsidR="005A3583" w:rsidRPr="00056E53">
        <w:rPr>
          <w:color w:val="FF00FF"/>
          <w:sz w:val="28"/>
          <w:szCs w:val="28"/>
          <w:lang w:val="uk-UA"/>
        </w:rPr>
        <w:t xml:space="preserve"> </w:t>
      </w:r>
      <w:r w:rsidR="005A3583" w:rsidRPr="00056E53">
        <w:rPr>
          <w:sz w:val="28"/>
          <w:szCs w:val="28"/>
          <w:lang w:val="uk-UA"/>
        </w:rPr>
        <w:t>(творчій</w:t>
      </w:r>
      <w:r w:rsidR="005A3583" w:rsidRPr="00056E53">
        <w:rPr>
          <w:color w:val="000000"/>
          <w:sz w:val="28"/>
          <w:szCs w:val="28"/>
          <w:lang w:val="uk-UA"/>
        </w:rPr>
        <w:t xml:space="preserve"> активності для мистецьких </w:t>
      </w:r>
      <w:r w:rsidR="005A3583" w:rsidRPr="00056E53">
        <w:rPr>
          <w:sz w:val="28"/>
          <w:szCs w:val="28"/>
          <w:lang w:val="uk-UA"/>
        </w:rPr>
        <w:t>спеціальностей)</w:t>
      </w:r>
      <w:r w:rsidR="005A3583">
        <w:rPr>
          <w:sz w:val="28"/>
          <w:szCs w:val="28"/>
          <w:lang w:val="uk-UA"/>
        </w:rPr>
        <w:t>, громадській</w:t>
      </w:r>
      <w:r w:rsidR="005A3583" w:rsidRPr="00056E53">
        <w:rPr>
          <w:sz w:val="28"/>
          <w:szCs w:val="28"/>
          <w:lang w:val="uk-UA"/>
        </w:rPr>
        <w:t xml:space="preserve"> і спортивній діяльності</w:t>
      </w:r>
      <w:r w:rsidR="005A3583">
        <w:rPr>
          <w:sz w:val="28"/>
          <w:szCs w:val="28"/>
          <w:lang w:val="uk-UA"/>
        </w:rPr>
        <w:t xml:space="preserve"> </w:t>
      </w:r>
      <w:r w:rsidR="005A3583" w:rsidRPr="00E03375">
        <w:rPr>
          <w:szCs w:val="28"/>
          <w:lang w:val="uk-UA"/>
        </w:rPr>
        <w:t>–</w:t>
      </w:r>
      <w:r w:rsidR="005A3583">
        <w:rPr>
          <w:sz w:val="28"/>
          <w:szCs w:val="28"/>
          <w:lang w:val="uk-UA"/>
        </w:rPr>
        <w:t xml:space="preserve"> </w:t>
      </w:r>
      <w:r w:rsidR="004C1777">
        <w:rPr>
          <w:sz w:val="28"/>
          <w:szCs w:val="28"/>
          <w:lang w:val="uk-UA"/>
        </w:rPr>
        <w:t>5</w:t>
      </w:r>
      <w:r w:rsidR="005A3583">
        <w:rPr>
          <w:sz w:val="28"/>
          <w:szCs w:val="28"/>
          <w:lang w:val="uk-UA"/>
        </w:rPr>
        <w:t xml:space="preserve"> %</w:t>
      </w:r>
      <w:r w:rsidR="005A3583" w:rsidRPr="00056E53">
        <w:rPr>
          <w:sz w:val="28"/>
          <w:szCs w:val="28"/>
          <w:lang w:val="uk-UA"/>
        </w:rPr>
        <w:t>;</w:t>
      </w:r>
    </w:p>
    <w:p w:rsidR="00E03375" w:rsidRPr="00E03375" w:rsidRDefault="00E03375" w:rsidP="00902666">
      <w:pPr>
        <w:numPr>
          <w:ilvl w:val="0"/>
          <w:numId w:val="1"/>
        </w:numPr>
        <w:shd w:val="clear" w:color="auto" w:fill="FFFFFF"/>
        <w:tabs>
          <w:tab w:val="left" w:pos="1080"/>
        </w:tabs>
        <w:spacing w:line="360" w:lineRule="auto"/>
        <w:ind w:left="0" w:firstLine="709"/>
        <w:jc w:val="both"/>
        <w:rPr>
          <w:sz w:val="28"/>
          <w:szCs w:val="28"/>
          <w:lang w:val="uk-UA"/>
        </w:rPr>
      </w:pPr>
      <w:r w:rsidRPr="00E03375">
        <w:rPr>
          <w:sz w:val="28"/>
          <w:szCs w:val="28"/>
          <w:lang w:val="uk-UA"/>
        </w:rPr>
        <w:lastRenderedPageBreak/>
        <w:t>складова успішності становить 100 відсотків рейтингового бала успішності:</w:t>
      </w:r>
    </w:p>
    <w:p w:rsidR="00E03375" w:rsidRPr="00F4024B" w:rsidRDefault="00F4024B" w:rsidP="00902666">
      <w:pPr>
        <w:pStyle w:val="a3"/>
        <w:numPr>
          <w:ilvl w:val="0"/>
          <w:numId w:val="2"/>
        </w:numPr>
        <w:tabs>
          <w:tab w:val="left" w:pos="1080"/>
        </w:tabs>
        <w:spacing w:line="360" w:lineRule="auto"/>
        <w:ind w:left="0" w:firstLine="709"/>
        <w:jc w:val="both"/>
        <w:rPr>
          <w:szCs w:val="28"/>
          <w:lang w:val="uk-UA"/>
        </w:rPr>
      </w:pPr>
      <w:r w:rsidRPr="00F4024B">
        <w:rPr>
          <w:szCs w:val="28"/>
          <w:lang w:val="en-US"/>
        </w:rPr>
        <w:t>4</w:t>
      </w:r>
      <w:r w:rsidR="00E03375" w:rsidRPr="00F4024B">
        <w:rPr>
          <w:szCs w:val="28"/>
          <w:lang w:val="uk-UA"/>
        </w:rPr>
        <w:t>,00 –  9,99 за дванадцятибальною;</w:t>
      </w:r>
    </w:p>
    <w:p w:rsidR="00E03375" w:rsidRPr="00F4024B" w:rsidRDefault="00F4024B" w:rsidP="00902666">
      <w:pPr>
        <w:pStyle w:val="a3"/>
        <w:numPr>
          <w:ilvl w:val="0"/>
          <w:numId w:val="2"/>
        </w:numPr>
        <w:tabs>
          <w:tab w:val="left" w:pos="1080"/>
        </w:tabs>
        <w:spacing w:line="360" w:lineRule="auto"/>
        <w:ind w:left="0" w:firstLine="709"/>
        <w:jc w:val="both"/>
        <w:rPr>
          <w:szCs w:val="28"/>
          <w:lang w:val="uk-UA"/>
        </w:rPr>
      </w:pPr>
      <w:r w:rsidRPr="00F4024B">
        <w:rPr>
          <w:szCs w:val="28"/>
          <w:lang w:val="en-US"/>
        </w:rPr>
        <w:t>3</w:t>
      </w:r>
      <w:r w:rsidR="00E03375" w:rsidRPr="00F4024B">
        <w:rPr>
          <w:szCs w:val="28"/>
          <w:lang w:val="uk-UA"/>
        </w:rPr>
        <w:t xml:space="preserve">,00 – 4,99 за п’ятибальною шкалою оцінювання; </w:t>
      </w:r>
    </w:p>
    <w:p w:rsidR="00E03375" w:rsidRPr="00E03375" w:rsidRDefault="00E03375" w:rsidP="00902666">
      <w:pPr>
        <w:pStyle w:val="a3"/>
        <w:numPr>
          <w:ilvl w:val="0"/>
          <w:numId w:val="2"/>
        </w:numPr>
        <w:tabs>
          <w:tab w:val="left" w:pos="1080"/>
        </w:tabs>
        <w:spacing w:line="360" w:lineRule="auto"/>
        <w:ind w:left="0" w:firstLine="709"/>
        <w:jc w:val="both"/>
        <w:rPr>
          <w:szCs w:val="28"/>
          <w:lang w:val="uk-UA"/>
        </w:rPr>
      </w:pPr>
      <w:r w:rsidRPr="00E03375">
        <w:rPr>
          <w:szCs w:val="28"/>
          <w:lang w:val="uk-UA"/>
        </w:rPr>
        <w:t>якщо семестровий контроль передбачає використання одночасно 12-ти та 5-ти бальної шкали оцінювання, то середній бал успішності вираховується переведенням 12-ти бальної системи оцінювання у 5-ти бальну за такою схемою: 10,</w:t>
      </w:r>
      <w:r w:rsidR="004E0C40">
        <w:rPr>
          <w:szCs w:val="28"/>
          <w:lang w:val="uk-UA"/>
        </w:rPr>
        <w:t xml:space="preserve"> </w:t>
      </w:r>
      <w:r w:rsidRPr="00E03375">
        <w:rPr>
          <w:szCs w:val="28"/>
          <w:lang w:val="uk-UA"/>
        </w:rPr>
        <w:t>11,</w:t>
      </w:r>
      <w:r w:rsidR="004E0C40">
        <w:rPr>
          <w:szCs w:val="28"/>
          <w:lang w:val="uk-UA"/>
        </w:rPr>
        <w:t xml:space="preserve"> </w:t>
      </w:r>
      <w:r w:rsidRPr="00E03375">
        <w:rPr>
          <w:szCs w:val="28"/>
          <w:lang w:val="uk-UA"/>
        </w:rPr>
        <w:t xml:space="preserve">12 – </w:t>
      </w:r>
      <w:r w:rsidR="004E0C40" w:rsidRPr="004E0C40">
        <w:rPr>
          <w:szCs w:val="28"/>
        </w:rPr>
        <w:t>“</w:t>
      </w:r>
      <w:smartTag w:uri="urn:schemas-microsoft-com:office:smarttags" w:element="metricconverter">
        <w:smartTagPr>
          <w:attr w:name="ProductID" w:val="5”"/>
        </w:smartTagPr>
        <w:r w:rsidRPr="00E03375">
          <w:rPr>
            <w:szCs w:val="28"/>
            <w:lang w:val="uk-UA"/>
          </w:rPr>
          <w:t>5</w:t>
        </w:r>
        <w:r w:rsidR="004E0C40" w:rsidRPr="004E0C40">
          <w:rPr>
            <w:szCs w:val="28"/>
          </w:rPr>
          <w:t>”</w:t>
        </w:r>
      </w:smartTag>
      <w:r w:rsidRPr="00E03375">
        <w:rPr>
          <w:szCs w:val="28"/>
          <w:lang w:val="uk-UA"/>
        </w:rPr>
        <w:t>;  7,</w:t>
      </w:r>
      <w:r w:rsidR="004E0C40">
        <w:rPr>
          <w:szCs w:val="28"/>
          <w:lang w:val="uk-UA"/>
        </w:rPr>
        <w:t xml:space="preserve"> </w:t>
      </w:r>
      <w:r w:rsidRPr="00E03375">
        <w:rPr>
          <w:szCs w:val="28"/>
          <w:lang w:val="uk-UA"/>
        </w:rPr>
        <w:t>8,</w:t>
      </w:r>
      <w:r w:rsidR="004E0C40">
        <w:rPr>
          <w:szCs w:val="28"/>
          <w:lang w:val="uk-UA"/>
        </w:rPr>
        <w:t xml:space="preserve"> </w:t>
      </w:r>
      <w:r w:rsidRPr="00E03375">
        <w:rPr>
          <w:szCs w:val="28"/>
          <w:lang w:val="uk-UA"/>
        </w:rPr>
        <w:t xml:space="preserve">9 – </w:t>
      </w:r>
      <w:r w:rsidR="004E0C40" w:rsidRPr="004E0C40">
        <w:rPr>
          <w:szCs w:val="28"/>
        </w:rPr>
        <w:t>“</w:t>
      </w:r>
      <w:smartTag w:uri="urn:schemas-microsoft-com:office:smarttags" w:element="metricconverter">
        <w:smartTagPr>
          <w:attr w:name="ProductID" w:val="4”"/>
        </w:smartTagPr>
        <w:r w:rsidRPr="00E03375">
          <w:rPr>
            <w:szCs w:val="28"/>
            <w:lang w:val="uk-UA"/>
          </w:rPr>
          <w:t>4</w:t>
        </w:r>
        <w:r w:rsidR="004E0C40" w:rsidRPr="004E0C40">
          <w:rPr>
            <w:szCs w:val="28"/>
          </w:rPr>
          <w:t>”</w:t>
        </w:r>
      </w:smartTag>
      <w:r w:rsidRPr="00E03375">
        <w:rPr>
          <w:szCs w:val="28"/>
          <w:lang w:val="uk-UA"/>
        </w:rPr>
        <w:t>;  4,</w:t>
      </w:r>
      <w:r w:rsidR="004E0C40">
        <w:rPr>
          <w:szCs w:val="28"/>
          <w:lang w:val="uk-UA"/>
        </w:rPr>
        <w:t xml:space="preserve"> </w:t>
      </w:r>
      <w:r w:rsidRPr="00E03375">
        <w:rPr>
          <w:szCs w:val="28"/>
          <w:lang w:val="uk-UA"/>
        </w:rPr>
        <w:t>5,</w:t>
      </w:r>
      <w:r w:rsidR="004E0C40">
        <w:rPr>
          <w:szCs w:val="28"/>
          <w:lang w:val="uk-UA"/>
        </w:rPr>
        <w:t xml:space="preserve"> </w:t>
      </w:r>
      <w:r w:rsidRPr="00E03375">
        <w:rPr>
          <w:szCs w:val="28"/>
          <w:lang w:val="uk-UA"/>
        </w:rPr>
        <w:t xml:space="preserve">6 – </w:t>
      </w:r>
      <w:r w:rsidR="004E0C40" w:rsidRPr="004E0C40">
        <w:rPr>
          <w:szCs w:val="28"/>
        </w:rPr>
        <w:t>“</w:t>
      </w:r>
      <w:smartTag w:uri="urn:schemas-microsoft-com:office:smarttags" w:element="metricconverter">
        <w:smartTagPr>
          <w:attr w:name="ProductID" w:val="3”"/>
        </w:smartTagPr>
        <w:r w:rsidRPr="00E03375">
          <w:rPr>
            <w:szCs w:val="28"/>
            <w:lang w:val="uk-UA"/>
          </w:rPr>
          <w:t>3</w:t>
        </w:r>
        <w:r w:rsidR="004E0C40" w:rsidRPr="004E0C40">
          <w:rPr>
            <w:szCs w:val="28"/>
          </w:rPr>
          <w:t>”</w:t>
        </w:r>
      </w:smartTag>
      <w:r w:rsidRPr="00E03375">
        <w:rPr>
          <w:szCs w:val="28"/>
          <w:lang w:val="uk-UA"/>
        </w:rPr>
        <w:t>;</w:t>
      </w:r>
    </w:p>
    <w:p w:rsidR="00E03375" w:rsidRPr="00E03375" w:rsidRDefault="00E03375" w:rsidP="00902666">
      <w:pPr>
        <w:pStyle w:val="a3"/>
        <w:numPr>
          <w:ilvl w:val="0"/>
          <w:numId w:val="2"/>
        </w:numPr>
        <w:tabs>
          <w:tab w:val="left" w:pos="1080"/>
        </w:tabs>
        <w:spacing w:line="360" w:lineRule="auto"/>
        <w:ind w:left="0" w:firstLine="709"/>
        <w:jc w:val="both"/>
        <w:rPr>
          <w:szCs w:val="28"/>
          <w:lang w:val="uk-UA"/>
        </w:rPr>
      </w:pPr>
      <w:r w:rsidRPr="00E03375">
        <w:rPr>
          <w:szCs w:val="28"/>
          <w:lang w:val="uk-UA"/>
        </w:rPr>
        <w:t xml:space="preserve">за європейською кредитно-трансфертною системою (ЄКТС) відповідно до “Положення про організацію освітнього процесу у Хмельницькій гуманітарно-педагогічній академії”, затвердженого на засіданні Вченої ради академії (протокол № 7 від 28.08.2015 р.): </w:t>
      </w:r>
      <w:r w:rsidR="00EB0119">
        <w:rPr>
          <w:szCs w:val="28"/>
          <w:lang w:val="uk-UA"/>
        </w:rPr>
        <w:t>60</w:t>
      </w:r>
      <w:r w:rsidRPr="00E03375">
        <w:rPr>
          <w:szCs w:val="28"/>
          <w:lang w:val="uk-UA"/>
        </w:rPr>
        <w:t xml:space="preserve">-100 балів за 100 бальною шкалою оцінювання; </w:t>
      </w:r>
    </w:p>
    <w:p w:rsidR="00E03375" w:rsidRPr="00E03375" w:rsidRDefault="00E03375" w:rsidP="00902666">
      <w:pPr>
        <w:numPr>
          <w:ilvl w:val="0"/>
          <w:numId w:val="3"/>
        </w:numPr>
        <w:shd w:val="clear" w:color="auto" w:fill="FFFFFF"/>
        <w:tabs>
          <w:tab w:val="left" w:pos="993"/>
          <w:tab w:val="left" w:pos="1080"/>
        </w:tabs>
        <w:spacing w:line="360" w:lineRule="auto"/>
        <w:ind w:left="0" w:firstLine="709"/>
        <w:jc w:val="both"/>
        <w:rPr>
          <w:sz w:val="28"/>
          <w:szCs w:val="28"/>
          <w:lang w:val="uk-UA"/>
        </w:rPr>
      </w:pPr>
      <w:r w:rsidRPr="00E03375">
        <w:rPr>
          <w:sz w:val="28"/>
          <w:szCs w:val="28"/>
          <w:lang w:val="uk-UA"/>
        </w:rPr>
        <w:t>процедура визначення рейтингового бала, що визначає місце особи у</w:t>
      </w:r>
      <w:r w:rsidRPr="00E03375">
        <w:rPr>
          <w:color w:val="FF00FF"/>
          <w:sz w:val="28"/>
          <w:szCs w:val="28"/>
          <w:lang w:val="uk-UA"/>
        </w:rPr>
        <w:t xml:space="preserve"> </w:t>
      </w:r>
      <w:r w:rsidRPr="00E03375">
        <w:rPr>
          <w:sz w:val="28"/>
          <w:szCs w:val="28"/>
          <w:lang w:val="uk-UA"/>
        </w:rPr>
        <w:t>рейтингу, є однаковою для здобувачів вищої освіти, які навчаються на одному факультеті (відділенні), курсі за однією спеціальністю (напрямом підготовки);</w:t>
      </w:r>
    </w:p>
    <w:p w:rsidR="00E03375" w:rsidRPr="00E03375" w:rsidRDefault="00E03375" w:rsidP="00D86032">
      <w:pPr>
        <w:numPr>
          <w:ilvl w:val="0"/>
          <w:numId w:val="1"/>
        </w:numPr>
        <w:shd w:val="clear" w:color="auto" w:fill="FFFFFF"/>
        <w:tabs>
          <w:tab w:val="left" w:pos="900"/>
        </w:tabs>
        <w:spacing w:line="360" w:lineRule="auto"/>
        <w:ind w:left="0" w:firstLine="709"/>
        <w:jc w:val="both"/>
        <w:rPr>
          <w:sz w:val="28"/>
          <w:szCs w:val="28"/>
          <w:lang w:val="uk-UA"/>
        </w:rPr>
      </w:pPr>
      <w:r w:rsidRPr="00E03375">
        <w:rPr>
          <w:sz w:val="28"/>
          <w:szCs w:val="28"/>
          <w:lang w:val="uk-UA"/>
        </w:rPr>
        <w:t xml:space="preserve"> навчальні досягнення (успішність) з вивчення навчального предмета (дисципліни) визначаються у балах, які встановлюються згідно з критеріями оцінювання, визначеними відповідними кафедрами (цикловими комісіями) залежно від обсягу та складності навчального матеріалу, трудомісткості підготовки, інтегрованості з іншими курсами або темами, наявності творчої компоненти тощо для кожного виду навчальних занять, що передбачає оцінювання, та кожного контрольного заходу, що передбачений навчальним планом;</w:t>
      </w:r>
    </w:p>
    <w:p w:rsidR="00E03375" w:rsidRPr="00E03375" w:rsidRDefault="00E03375" w:rsidP="00D86032">
      <w:pPr>
        <w:numPr>
          <w:ilvl w:val="0"/>
          <w:numId w:val="1"/>
        </w:numPr>
        <w:shd w:val="clear" w:color="auto" w:fill="FFFFFF"/>
        <w:tabs>
          <w:tab w:val="left" w:pos="900"/>
        </w:tabs>
        <w:spacing w:line="360" w:lineRule="auto"/>
        <w:ind w:left="0" w:firstLine="709"/>
        <w:jc w:val="both"/>
        <w:rPr>
          <w:sz w:val="28"/>
          <w:szCs w:val="28"/>
          <w:lang w:val="uk-UA"/>
        </w:rPr>
      </w:pPr>
      <w:r w:rsidRPr="00E03375">
        <w:rPr>
          <w:sz w:val="28"/>
          <w:szCs w:val="28"/>
          <w:lang w:val="uk-UA"/>
        </w:rPr>
        <w:t xml:space="preserve"> визначається діапазон балів, що їх може отримати студент, який на дату закінчення семестрового контролю згідно з навчальним планом протягом навчального семестру не виконав вимог навчального плану з певного навчального предмета (дисципліни) за мінімальними критеріями. </w:t>
      </w:r>
      <w:r w:rsidRPr="00E03375">
        <w:rPr>
          <w:sz w:val="28"/>
          <w:szCs w:val="28"/>
          <w:lang w:val="uk-UA"/>
        </w:rPr>
        <w:lastRenderedPageBreak/>
        <w:t>Встановлюється, що студенти, які відповідають зазначеним критеріям, мають незадовільні результати навчання;</w:t>
      </w:r>
    </w:p>
    <w:p w:rsidR="00E03375" w:rsidRPr="00E03375" w:rsidRDefault="00E03375" w:rsidP="00D86032">
      <w:pPr>
        <w:numPr>
          <w:ilvl w:val="0"/>
          <w:numId w:val="1"/>
        </w:numPr>
        <w:shd w:val="clear" w:color="auto" w:fill="FFFFFF"/>
        <w:tabs>
          <w:tab w:val="left" w:pos="900"/>
        </w:tabs>
        <w:spacing w:line="360" w:lineRule="auto"/>
        <w:ind w:left="0" w:firstLine="709"/>
        <w:jc w:val="both"/>
        <w:rPr>
          <w:sz w:val="28"/>
          <w:szCs w:val="28"/>
          <w:lang w:val="uk-UA"/>
        </w:rPr>
      </w:pPr>
      <w:r w:rsidRPr="00E03375">
        <w:rPr>
          <w:sz w:val="28"/>
          <w:szCs w:val="28"/>
          <w:lang w:val="uk-UA"/>
        </w:rPr>
        <w:t xml:space="preserve"> до </w:t>
      </w:r>
      <w:r w:rsidR="00EB0119">
        <w:rPr>
          <w:sz w:val="28"/>
          <w:szCs w:val="28"/>
          <w:lang w:val="uk-UA"/>
        </w:rPr>
        <w:t>Р</w:t>
      </w:r>
      <w:r w:rsidRPr="00E03375">
        <w:rPr>
          <w:sz w:val="28"/>
          <w:szCs w:val="28"/>
          <w:lang w:val="uk-UA"/>
        </w:rPr>
        <w:t>ейтингу не включаються студенти, які:</w:t>
      </w:r>
    </w:p>
    <w:p w:rsidR="00E03375" w:rsidRPr="00E03375" w:rsidRDefault="00E03375" w:rsidP="00902666">
      <w:pPr>
        <w:shd w:val="clear" w:color="auto" w:fill="FFFFFF"/>
        <w:tabs>
          <w:tab w:val="left" w:pos="1080"/>
        </w:tabs>
        <w:spacing w:line="360" w:lineRule="auto"/>
        <w:ind w:firstLine="709"/>
        <w:jc w:val="both"/>
        <w:rPr>
          <w:sz w:val="28"/>
          <w:szCs w:val="28"/>
          <w:lang w:val="uk-UA"/>
        </w:rPr>
      </w:pPr>
      <w:r w:rsidRPr="00E03375">
        <w:rPr>
          <w:sz w:val="28"/>
          <w:szCs w:val="28"/>
          <w:lang w:val="uk-UA"/>
        </w:rPr>
        <w:t>- протягом навчального семестру до початку поточного семестрового контролю з будь-якого навчального предмета (дисципліни) набрали меншу кількість балів, ніж визначена в Академії межа незадовільного навчання. Рішенням ректора таким особам може встановлюватися строк, протягом якого вони можуть покращити результати навчання, але не більш як до дати початку наступного навчального семестру згідно з навчальним планом за відповідною спеціальністю (напрямом підготовки). У разі коли у визначений строк академічна заборгованість* не ліквідована, здобувач вищої освіти підлягає відрахуванню з числа осіб, які навчаються за державним замовленням;</w:t>
      </w:r>
    </w:p>
    <w:p w:rsidR="00E03375" w:rsidRPr="00E03375" w:rsidRDefault="00E03375" w:rsidP="00E03375">
      <w:pPr>
        <w:shd w:val="clear" w:color="auto" w:fill="FFFFFF"/>
        <w:spacing w:line="360" w:lineRule="auto"/>
        <w:ind w:firstLine="709"/>
        <w:jc w:val="both"/>
        <w:rPr>
          <w:sz w:val="28"/>
          <w:szCs w:val="28"/>
          <w:lang w:val="uk-UA"/>
        </w:rPr>
      </w:pPr>
      <w:r w:rsidRPr="00E03375">
        <w:rPr>
          <w:sz w:val="28"/>
          <w:szCs w:val="28"/>
          <w:lang w:val="uk-UA"/>
        </w:rPr>
        <w:t>- мають навчальне навантаження у кредитах трансферно-накопичувальної системи на поточний навчальний рік у обсязі, меншому ніж норматив, встановлений навчальним планом для відповідного факультету, курсу та спеціальності (напряму підготовки);</w:t>
      </w:r>
    </w:p>
    <w:p w:rsidR="00E03375" w:rsidRPr="00E03375" w:rsidRDefault="00E03375" w:rsidP="00E03375">
      <w:pPr>
        <w:shd w:val="clear" w:color="auto" w:fill="FFFFFF"/>
        <w:spacing w:line="360" w:lineRule="auto"/>
        <w:ind w:firstLine="709"/>
        <w:jc w:val="both"/>
        <w:rPr>
          <w:sz w:val="28"/>
          <w:szCs w:val="28"/>
          <w:lang w:val="uk-UA"/>
        </w:rPr>
      </w:pPr>
      <w:r w:rsidRPr="00E03375">
        <w:rPr>
          <w:sz w:val="28"/>
          <w:szCs w:val="28"/>
          <w:lang w:val="uk-UA"/>
        </w:rPr>
        <w:t>- станом на перше число місяця, що настає після закінчення семестрового контролю згідно з навчальним планом, мають академічну заборгованість*;</w:t>
      </w:r>
    </w:p>
    <w:p w:rsidR="00E03375" w:rsidRPr="00E03375" w:rsidRDefault="00E03375" w:rsidP="00E03375">
      <w:pPr>
        <w:shd w:val="clear" w:color="auto" w:fill="FFFFFF"/>
        <w:spacing w:line="360" w:lineRule="auto"/>
        <w:ind w:firstLine="709"/>
        <w:jc w:val="both"/>
        <w:rPr>
          <w:sz w:val="28"/>
          <w:szCs w:val="28"/>
          <w:lang w:val="uk-UA"/>
        </w:rPr>
      </w:pPr>
      <w:r w:rsidRPr="00E03375">
        <w:rPr>
          <w:sz w:val="28"/>
          <w:szCs w:val="28"/>
          <w:lang w:val="uk-UA"/>
        </w:rPr>
        <w:t>- під час семестрового контролю здійснювали повторне складання контрольних заходів з метою покращення отриманих раніше оцінок*;</w:t>
      </w:r>
    </w:p>
    <w:p w:rsidR="00E03375" w:rsidRPr="00E03375" w:rsidRDefault="00E03375" w:rsidP="00E03375">
      <w:pPr>
        <w:shd w:val="clear" w:color="auto" w:fill="FFFFFF"/>
        <w:spacing w:line="360" w:lineRule="auto"/>
        <w:ind w:firstLine="709"/>
        <w:jc w:val="both"/>
        <w:rPr>
          <w:sz w:val="28"/>
          <w:szCs w:val="28"/>
          <w:lang w:val="uk-UA"/>
        </w:rPr>
      </w:pPr>
      <w:r w:rsidRPr="00E03375">
        <w:rPr>
          <w:sz w:val="28"/>
          <w:szCs w:val="28"/>
          <w:lang w:val="uk-UA"/>
        </w:rPr>
        <w:t>- до дати завершення семестрового контролю, визначеного навчальним планом, не склали семестровий контроль з будь-якого навчального предмета (дисципліни).</w:t>
      </w:r>
    </w:p>
    <w:p w:rsidR="00E03375" w:rsidRPr="00E03375" w:rsidRDefault="00E03375" w:rsidP="00E03375">
      <w:pPr>
        <w:shd w:val="clear" w:color="auto" w:fill="FFFFFF"/>
        <w:spacing w:line="360" w:lineRule="auto"/>
        <w:ind w:firstLine="709"/>
        <w:jc w:val="both"/>
        <w:rPr>
          <w:sz w:val="28"/>
          <w:szCs w:val="28"/>
          <w:lang w:val="uk-UA"/>
        </w:rPr>
      </w:pPr>
      <w:r w:rsidRPr="00E03375">
        <w:rPr>
          <w:sz w:val="28"/>
          <w:szCs w:val="28"/>
          <w:lang w:val="uk-UA"/>
        </w:rPr>
        <w:t xml:space="preserve">Перед початком підведення підсумків кожного семестрового контролю Вчена рада з урахуванням видатків на стипендіальне забезпечення, затверджених навчальному закладу у встановленому порядку, визначає однаковий для всіх факультетів (відділень), курсів та спеціальностей (напрямів підготовки) ліміт стипендіатів, яким буде призначатися академічна </w:t>
      </w:r>
      <w:r w:rsidRPr="00E03375">
        <w:rPr>
          <w:sz w:val="28"/>
          <w:szCs w:val="28"/>
          <w:lang w:val="uk-UA"/>
        </w:rPr>
        <w:lastRenderedPageBreak/>
        <w:t>стипендія за результатами такого семестрового контролю. Цей показник встановлюється у відсотках (у діапазоні від 40 до 45) фактичної кількості студентів денної форми навчання, які навчаються за регіональним замовленням на певному факультеті (відділенні), курсі за певною спеціальністю (напрямом підготовки) станом на перше число місяця, наступного за датою закінчення семестрового контролю згідно з навчальними планами для відповідних факультетів (відділень), курсів та спеціальностей (напрямів підготовки) та графіка навчального процесу.</w:t>
      </w:r>
    </w:p>
    <w:p w:rsidR="00E03375" w:rsidRDefault="00E03375" w:rsidP="00E03375">
      <w:pPr>
        <w:shd w:val="clear" w:color="auto" w:fill="FFFFFF"/>
        <w:spacing w:line="360" w:lineRule="auto"/>
        <w:ind w:firstLine="709"/>
        <w:jc w:val="both"/>
        <w:rPr>
          <w:sz w:val="28"/>
          <w:szCs w:val="28"/>
          <w:lang w:val="uk-UA"/>
        </w:rPr>
      </w:pPr>
      <w:r w:rsidRPr="00E03375">
        <w:rPr>
          <w:sz w:val="28"/>
          <w:szCs w:val="28"/>
          <w:lang w:val="uk-UA"/>
        </w:rPr>
        <w:t>Перед початком підведення підсумків семестрового контролю за другий  семестр відповідного навчального року також встановлюється ліміт осіб, які зараховані на перший рік навчання і яким до першого семестрового контролю буде призначатися академічна стипендія на підставі конкурсного бала, здобутого під час вступу до навчального закладу.</w:t>
      </w:r>
    </w:p>
    <w:p w:rsidR="00E03375" w:rsidRPr="00E03375" w:rsidRDefault="00E03375" w:rsidP="00E03375">
      <w:pPr>
        <w:shd w:val="clear" w:color="auto" w:fill="FFFFFF"/>
        <w:spacing w:line="360" w:lineRule="auto"/>
        <w:ind w:firstLine="709"/>
        <w:jc w:val="center"/>
        <w:rPr>
          <w:sz w:val="28"/>
          <w:szCs w:val="28"/>
          <w:lang w:val="uk-UA"/>
        </w:rPr>
      </w:pPr>
      <w:r>
        <w:rPr>
          <w:sz w:val="28"/>
          <w:szCs w:val="28"/>
          <w:lang w:val="uk-UA"/>
        </w:rPr>
        <w:t>_________________________________________________________</w:t>
      </w:r>
    </w:p>
    <w:p w:rsidR="00E03375" w:rsidRPr="00E03375" w:rsidRDefault="00E03375" w:rsidP="00E03375">
      <w:pPr>
        <w:shd w:val="clear" w:color="auto" w:fill="FFFFFF"/>
        <w:ind w:firstLine="709"/>
        <w:rPr>
          <w:lang w:val="uk-UA"/>
        </w:rPr>
      </w:pPr>
      <w:r w:rsidRPr="00E03375">
        <w:rPr>
          <w:lang w:val="uk-UA"/>
        </w:rPr>
        <w:t>* Академічна заборгованість виникає у разі, коли:</w:t>
      </w:r>
    </w:p>
    <w:p w:rsidR="00E03375" w:rsidRPr="00E03375" w:rsidRDefault="00E03375" w:rsidP="00E03375">
      <w:pPr>
        <w:widowControl w:val="0"/>
        <w:numPr>
          <w:ilvl w:val="0"/>
          <w:numId w:val="5"/>
        </w:numPr>
        <w:shd w:val="clear" w:color="auto" w:fill="FFFFFF"/>
        <w:tabs>
          <w:tab w:val="clear" w:pos="1429"/>
          <w:tab w:val="num" w:pos="720"/>
        </w:tabs>
        <w:autoSpaceDE w:val="0"/>
        <w:autoSpaceDN w:val="0"/>
        <w:adjustRightInd w:val="0"/>
        <w:ind w:left="0" w:firstLine="1069"/>
        <w:jc w:val="both"/>
        <w:rPr>
          <w:lang w:val="uk-UA"/>
        </w:rPr>
      </w:pPr>
      <w:r w:rsidRPr="00E03375">
        <w:rPr>
          <w:lang w:val="uk-UA"/>
        </w:rPr>
        <w:t>протягом навчального семестру до початку поточного семестрового контролю, визначеного навчальним планом, особа з будь-якого навчального предмета (дисципліни) набрала менше балів, ніж визначена в Академії межа незадовільного навчання;</w:t>
      </w:r>
    </w:p>
    <w:p w:rsidR="00E03375" w:rsidRPr="00E03375" w:rsidRDefault="00E03375" w:rsidP="00E03375">
      <w:pPr>
        <w:widowControl w:val="0"/>
        <w:numPr>
          <w:ilvl w:val="0"/>
          <w:numId w:val="5"/>
        </w:numPr>
        <w:shd w:val="clear" w:color="auto" w:fill="FFFFFF"/>
        <w:tabs>
          <w:tab w:val="clear" w:pos="1429"/>
          <w:tab w:val="num" w:pos="720"/>
        </w:tabs>
        <w:autoSpaceDE w:val="0"/>
        <w:autoSpaceDN w:val="0"/>
        <w:adjustRightInd w:val="0"/>
        <w:ind w:left="0" w:firstLine="1069"/>
        <w:jc w:val="both"/>
        <w:rPr>
          <w:lang w:val="uk-UA"/>
        </w:rPr>
      </w:pPr>
      <w:r w:rsidRPr="00E03375">
        <w:rPr>
          <w:lang w:val="uk-UA"/>
        </w:rPr>
        <w:t>під час семестрового контролю з будь-якого навчального предмета (дисципліни) особа отримала менше балів, ніж визначена в академії межа незадовільного навчання.</w:t>
      </w:r>
    </w:p>
    <w:p w:rsidR="00902666" w:rsidRDefault="00902666" w:rsidP="00E03375">
      <w:pPr>
        <w:jc w:val="both"/>
        <w:rPr>
          <w:b/>
          <w:sz w:val="28"/>
          <w:szCs w:val="28"/>
        </w:rPr>
        <w:sectPr w:rsidR="00902666" w:rsidSect="00902666">
          <w:pgSz w:w="11906" w:h="16838"/>
          <w:pgMar w:top="1134" w:right="851" w:bottom="1134" w:left="1701" w:header="709" w:footer="709" w:gutter="0"/>
          <w:cols w:space="708"/>
          <w:docGrid w:linePitch="360"/>
        </w:sectPr>
      </w:pPr>
    </w:p>
    <w:p w:rsidR="00A10C13" w:rsidRDefault="00A10C13" w:rsidP="004C4F5D">
      <w:pPr>
        <w:jc w:val="center"/>
        <w:rPr>
          <w:b/>
          <w:sz w:val="28"/>
          <w:szCs w:val="28"/>
          <w:lang w:val="uk-UA"/>
        </w:rPr>
      </w:pPr>
      <w:r>
        <w:rPr>
          <w:b/>
          <w:sz w:val="28"/>
          <w:szCs w:val="28"/>
          <w:lang w:val="uk-UA"/>
        </w:rPr>
        <w:lastRenderedPageBreak/>
        <w:t xml:space="preserve">Шкала </w:t>
      </w:r>
      <w:r w:rsidR="009A753A">
        <w:rPr>
          <w:b/>
          <w:sz w:val="28"/>
          <w:szCs w:val="28"/>
          <w:lang w:val="uk-UA"/>
        </w:rPr>
        <w:t>оцінювання</w:t>
      </w:r>
    </w:p>
    <w:p w:rsidR="004C4F5D" w:rsidRPr="00A10C13" w:rsidRDefault="00EB0119" w:rsidP="009A753A">
      <w:pPr>
        <w:jc w:val="center"/>
        <w:rPr>
          <w:b/>
          <w:sz w:val="28"/>
          <w:szCs w:val="28"/>
          <w:lang w:val="uk-UA"/>
        </w:rPr>
      </w:pPr>
      <w:r>
        <w:rPr>
          <w:b/>
          <w:sz w:val="28"/>
          <w:szCs w:val="28"/>
          <w:lang w:val="uk-UA"/>
        </w:rPr>
        <w:t>Р</w:t>
      </w:r>
      <w:r w:rsidR="004C4F5D">
        <w:rPr>
          <w:b/>
          <w:sz w:val="28"/>
          <w:szCs w:val="28"/>
          <w:lang w:val="uk-UA"/>
        </w:rPr>
        <w:t>ейтинг</w:t>
      </w:r>
      <w:r w:rsidR="00A10C13">
        <w:rPr>
          <w:b/>
          <w:sz w:val="28"/>
          <w:szCs w:val="28"/>
          <w:lang w:val="uk-UA"/>
        </w:rPr>
        <w:t>у</w:t>
      </w:r>
      <w:r w:rsidR="004C4F5D">
        <w:rPr>
          <w:b/>
          <w:sz w:val="28"/>
          <w:szCs w:val="28"/>
          <w:lang w:val="uk-UA"/>
        </w:rPr>
        <w:t xml:space="preserve"> </w:t>
      </w:r>
      <w:r w:rsidR="004C4F5D" w:rsidRPr="00A10C13">
        <w:rPr>
          <w:b/>
          <w:sz w:val="28"/>
          <w:szCs w:val="28"/>
          <w:lang w:val="uk-UA"/>
        </w:rPr>
        <w:t>успішності студентів, які претендують на стипендіальне забезпечення (академічна стипендія)</w:t>
      </w:r>
    </w:p>
    <w:p w:rsidR="004C4F5D" w:rsidRDefault="004C4F5D" w:rsidP="004C4F5D">
      <w:pPr>
        <w:jc w:val="center"/>
        <w:rPr>
          <w:sz w:val="28"/>
          <w:szCs w:val="28"/>
          <w:lang w:val="uk-UA"/>
        </w:rPr>
      </w:pPr>
    </w:p>
    <w:tbl>
      <w:tblPr>
        <w:tblW w:w="1515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864"/>
        <w:gridCol w:w="3176"/>
        <w:gridCol w:w="1980"/>
        <w:gridCol w:w="1800"/>
        <w:gridCol w:w="1784"/>
        <w:gridCol w:w="16"/>
        <w:gridCol w:w="1287"/>
        <w:gridCol w:w="9"/>
        <w:gridCol w:w="1611"/>
        <w:gridCol w:w="9"/>
      </w:tblGrid>
      <w:tr w:rsidR="006E3BDF" w:rsidRPr="006E3BDF">
        <w:tblPrEx>
          <w:tblCellMar>
            <w:top w:w="0" w:type="dxa"/>
            <w:bottom w:w="0" w:type="dxa"/>
          </w:tblCellMar>
        </w:tblPrEx>
        <w:trPr>
          <w:trHeight w:val="274"/>
        </w:trPr>
        <w:tc>
          <w:tcPr>
            <w:tcW w:w="6660" w:type="dxa"/>
            <w:gridSpan w:val="3"/>
            <w:vMerge w:val="restart"/>
          </w:tcPr>
          <w:p w:rsidR="006E3BDF" w:rsidRPr="006E3BDF" w:rsidRDefault="0000789F" w:rsidP="004C4F5D">
            <w:pPr>
              <w:jc w:val="center"/>
              <w:rPr>
                <w:b/>
                <w:lang w:val="uk-UA"/>
              </w:rPr>
            </w:pPr>
            <w:r>
              <w:rPr>
                <w:b/>
                <w:lang w:val="uk-UA"/>
              </w:rPr>
              <w:t>Навчання (95</w:t>
            </w:r>
            <w:r w:rsidR="006E3BDF" w:rsidRPr="006E3BDF">
              <w:rPr>
                <w:b/>
                <w:lang w:val="uk-UA"/>
              </w:rPr>
              <w:t>,0%</w:t>
            </w:r>
            <w:r w:rsidR="00AF30D5">
              <w:rPr>
                <w:b/>
                <w:lang w:val="uk-UA"/>
              </w:rPr>
              <w:t>, балів</w:t>
            </w:r>
            <w:r w:rsidR="006E3BDF" w:rsidRPr="006E3BDF">
              <w:rPr>
                <w:b/>
                <w:lang w:val="uk-UA"/>
              </w:rPr>
              <w:t>)</w:t>
            </w:r>
          </w:p>
        </w:tc>
        <w:tc>
          <w:tcPr>
            <w:tcW w:w="5564" w:type="dxa"/>
            <w:gridSpan w:val="3"/>
          </w:tcPr>
          <w:p w:rsidR="006E3BDF" w:rsidRPr="006E3BDF" w:rsidRDefault="006E3BDF" w:rsidP="007E614F">
            <w:pPr>
              <w:jc w:val="center"/>
              <w:rPr>
                <w:b/>
                <w:lang w:val="uk-UA"/>
              </w:rPr>
            </w:pPr>
            <w:r w:rsidRPr="006E3BDF">
              <w:rPr>
                <w:b/>
                <w:lang w:val="uk-UA"/>
              </w:rPr>
              <w:t xml:space="preserve">Участь </w:t>
            </w:r>
            <w:r w:rsidR="0000789F">
              <w:rPr>
                <w:b/>
                <w:lang w:val="uk-UA"/>
              </w:rPr>
              <w:t>(5</w:t>
            </w:r>
            <w:r w:rsidR="007E614F">
              <w:rPr>
                <w:b/>
                <w:lang w:val="uk-UA"/>
              </w:rPr>
              <w:t>,0%</w:t>
            </w:r>
            <w:r w:rsidR="00AF30D5">
              <w:rPr>
                <w:b/>
                <w:lang w:val="uk-UA"/>
              </w:rPr>
              <w:t>, балів</w:t>
            </w:r>
            <w:r w:rsidR="007E614F">
              <w:rPr>
                <w:b/>
                <w:lang w:val="uk-UA"/>
              </w:rPr>
              <w:t>)</w:t>
            </w:r>
          </w:p>
          <w:p w:rsidR="006E3BDF" w:rsidRPr="006E3BDF" w:rsidRDefault="006E3BDF" w:rsidP="007E614F">
            <w:pPr>
              <w:jc w:val="center"/>
              <w:rPr>
                <w:b/>
                <w:lang w:val="uk-UA"/>
              </w:rPr>
            </w:pPr>
            <w:r w:rsidRPr="006E3BDF">
              <w:rPr>
                <w:b/>
                <w:lang w:val="uk-UA"/>
              </w:rPr>
              <w:t xml:space="preserve"> </w:t>
            </w:r>
          </w:p>
        </w:tc>
        <w:tc>
          <w:tcPr>
            <w:tcW w:w="1312" w:type="dxa"/>
            <w:gridSpan w:val="3"/>
            <w:vMerge w:val="restart"/>
            <w:shd w:val="clear" w:color="auto" w:fill="auto"/>
          </w:tcPr>
          <w:p w:rsidR="006E3BDF" w:rsidRPr="006E3BDF" w:rsidRDefault="006E3BDF" w:rsidP="006E3BDF">
            <w:pPr>
              <w:ind w:left="-57" w:right="-57"/>
              <w:jc w:val="center"/>
              <w:rPr>
                <w:b/>
                <w:lang w:val="uk-UA"/>
              </w:rPr>
            </w:pPr>
            <w:r w:rsidRPr="006E3BDF">
              <w:rPr>
                <w:b/>
                <w:lang w:val="uk-UA"/>
              </w:rPr>
              <w:t>Максимум участі</w:t>
            </w:r>
          </w:p>
          <w:p w:rsidR="006E3BDF" w:rsidRPr="006E3BDF" w:rsidRDefault="006E3BDF" w:rsidP="006E3BDF">
            <w:pPr>
              <w:ind w:left="-57" w:right="-57"/>
              <w:jc w:val="center"/>
              <w:rPr>
                <w:b/>
                <w:lang w:val="uk-UA"/>
              </w:rPr>
            </w:pPr>
          </w:p>
        </w:tc>
        <w:tc>
          <w:tcPr>
            <w:tcW w:w="1620" w:type="dxa"/>
            <w:gridSpan w:val="2"/>
            <w:vMerge w:val="restart"/>
            <w:shd w:val="clear" w:color="auto" w:fill="auto"/>
          </w:tcPr>
          <w:p w:rsidR="006E3BDF" w:rsidRPr="006E3BDF" w:rsidRDefault="006E3BDF" w:rsidP="004C4F5D">
            <w:pPr>
              <w:jc w:val="center"/>
              <w:rPr>
                <w:b/>
                <w:lang w:val="uk-UA"/>
              </w:rPr>
            </w:pPr>
            <w:r w:rsidRPr="006E3BDF">
              <w:rPr>
                <w:b/>
                <w:lang w:val="uk-UA"/>
              </w:rPr>
              <w:t>Разом</w:t>
            </w:r>
          </w:p>
          <w:p w:rsidR="006E3BDF" w:rsidRPr="006E3BDF" w:rsidRDefault="006E3BDF" w:rsidP="004C4F5D">
            <w:pPr>
              <w:jc w:val="center"/>
              <w:rPr>
                <w:b/>
                <w:lang w:val="uk-UA"/>
              </w:rPr>
            </w:pPr>
            <w:r w:rsidRPr="006E3BDF">
              <w:rPr>
                <w:b/>
                <w:lang w:val="uk-UA"/>
              </w:rPr>
              <w:t>максимум у</w:t>
            </w:r>
          </w:p>
          <w:p w:rsidR="006E3BDF" w:rsidRPr="006E3BDF" w:rsidRDefault="006E3BDF" w:rsidP="004C4F5D">
            <w:pPr>
              <w:jc w:val="center"/>
              <w:rPr>
                <w:b/>
                <w:lang w:val="uk-UA"/>
              </w:rPr>
            </w:pPr>
            <w:r w:rsidRPr="006E3BDF">
              <w:rPr>
                <w:b/>
                <w:lang w:val="uk-UA"/>
              </w:rPr>
              <w:t>навчанні та участі</w:t>
            </w:r>
          </w:p>
          <w:p w:rsidR="006E3BDF" w:rsidRPr="006E3BDF" w:rsidRDefault="007E614F" w:rsidP="004C4F5D">
            <w:pPr>
              <w:jc w:val="center"/>
              <w:rPr>
                <w:b/>
                <w:lang w:val="uk-UA"/>
              </w:rPr>
            </w:pPr>
            <w:r w:rsidRPr="007E614F">
              <w:rPr>
                <w:b/>
                <w:lang w:val="uk-UA"/>
              </w:rPr>
              <w:t>у</w:t>
            </w:r>
            <w:r w:rsidR="006E3BDF" w:rsidRPr="006E3BDF">
              <w:rPr>
                <w:b/>
                <w:lang w:val="uk-UA"/>
              </w:rPr>
              <w:t xml:space="preserve"> %</w:t>
            </w:r>
          </w:p>
        </w:tc>
      </w:tr>
      <w:tr w:rsidR="0000789F" w:rsidRPr="00D624A3">
        <w:tblPrEx>
          <w:tblCellMar>
            <w:top w:w="0" w:type="dxa"/>
            <w:bottom w:w="0" w:type="dxa"/>
          </w:tblCellMar>
        </w:tblPrEx>
        <w:trPr>
          <w:trHeight w:val="825"/>
        </w:trPr>
        <w:tc>
          <w:tcPr>
            <w:tcW w:w="6660" w:type="dxa"/>
            <w:gridSpan w:val="3"/>
            <w:vMerge/>
          </w:tcPr>
          <w:p w:rsidR="0000789F" w:rsidRPr="00D624A3" w:rsidRDefault="0000789F" w:rsidP="004C4F5D">
            <w:pPr>
              <w:jc w:val="center"/>
              <w:rPr>
                <w:lang w:val="uk-UA"/>
              </w:rPr>
            </w:pPr>
          </w:p>
        </w:tc>
        <w:tc>
          <w:tcPr>
            <w:tcW w:w="5564" w:type="dxa"/>
            <w:gridSpan w:val="3"/>
          </w:tcPr>
          <w:p w:rsidR="0000789F" w:rsidRDefault="0000789F" w:rsidP="00A72ACC">
            <w:pPr>
              <w:jc w:val="center"/>
              <w:rPr>
                <w:lang w:val="uk-UA"/>
              </w:rPr>
            </w:pPr>
            <w:r>
              <w:rPr>
                <w:lang w:val="uk-UA"/>
              </w:rPr>
              <w:t>у науковій діяльності</w:t>
            </w:r>
            <w:r w:rsidR="00A72ACC" w:rsidRPr="00A72ACC">
              <w:t xml:space="preserve"> </w:t>
            </w:r>
            <w:r>
              <w:rPr>
                <w:lang w:val="uk-UA"/>
              </w:rPr>
              <w:t>(творчій активності для мистецьких спеціальностей)</w:t>
            </w:r>
            <w:r w:rsidR="00A72ACC" w:rsidRPr="00A72ACC">
              <w:t xml:space="preserve"> </w:t>
            </w:r>
            <w:r>
              <w:rPr>
                <w:lang w:val="uk-UA"/>
              </w:rPr>
              <w:t>у громадському</w:t>
            </w:r>
            <w:r w:rsidRPr="00D624A3">
              <w:rPr>
                <w:lang w:val="uk-UA"/>
              </w:rPr>
              <w:t xml:space="preserve"> </w:t>
            </w:r>
            <w:r>
              <w:rPr>
                <w:lang w:val="uk-UA"/>
              </w:rPr>
              <w:t>житті</w:t>
            </w:r>
          </w:p>
          <w:p w:rsidR="0000789F" w:rsidRDefault="0000789F" w:rsidP="004C4F5D">
            <w:pPr>
              <w:jc w:val="center"/>
              <w:rPr>
                <w:lang w:val="uk-UA"/>
              </w:rPr>
            </w:pPr>
            <w:r>
              <w:rPr>
                <w:lang w:val="uk-UA"/>
              </w:rPr>
              <w:t>у спортивній</w:t>
            </w:r>
            <w:r w:rsidRPr="00D624A3">
              <w:rPr>
                <w:lang w:val="uk-UA"/>
              </w:rPr>
              <w:t xml:space="preserve"> діяльн</w:t>
            </w:r>
            <w:r>
              <w:rPr>
                <w:lang w:val="uk-UA"/>
              </w:rPr>
              <w:t>ості</w:t>
            </w:r>
          </w:p>
        </w:tc>
        <w:tc>
          <w:tcPr>
            <w:tcW w:w="1312" w:type="dxa"/>
            <w:gridSpan w:val="3"/>
            <w:vMerge/>
            <w:shd w:val="clear" w:color="auto" w:fill="auto"/>
          </w:tcPr>
          <w:p w:rsidR="0000789F" w:rsidRDefault="0000789F" w:rsidP="004C4F5D">
            <w:pPr>
              <w:jc w:val="center"/>
              <w:rPr>
                <w:lang w:val="uk-UA"/>
              </w:rPr>
            </w:pPr>
          </w:p>
        </w:tc>
        <w:tc>
          <w:tcPr>
            <w:tcW w:w="1620" w:type="dxa"/>
            <w:gridSpan w:val="2"/>
            <w:vMerge/>
            <w:shd w:val="clear" w:color="auto" w:fill="auto"/>
          </w:tcPr>
          <w:p w:rsidR="0000789F" w:rsidRDefault="0000789F" w:rsidP="004C4F5D">
            <w:pPr>
              <w:jc w:val="center"/>
              <w:rPr>
                <w:lang w:val="uk-UA"/>
              </w:rPr>
            </w:pPr>
          </w:p>
        </w:tc>
      </w:tr>
      <w:tr w:rsidR="008C4B8B" w:rsidRPr="00D624A3">
        <w:tblPrEx>
          <w:tblCellMar>
            <w:top w:w="0" w:type="dxa"/>
            <w:bottom w:w="0" w:type="dxa"/>
          </w:tblCellMar>
        </w:tblPrEx>
        <w:trPr>
          <w:gridAfter w:val="1"/>
          <w:wAfter w:w="9" w:type="dxa"/>
          <w:trHeight w:val="270"/>
        </w:trPr>
        <w:tc>
          <w:tcPr>
            <w:tcW w:w="1620" w:type="dxa"/>
          </w:tcPr>
          <w:p w:rsidR="008C4B8B" w:rsidRPr="00D624A3" w:rsidRDefault="008C4B8B" w:rsidP="004C4F5D">
            <w:pPr>
              <w:jc w:val="center"/>
              <w:rPr>
                <w:lang w:val="uk-UA"/>
              </w:rPr>
            </w:pPr>
            <w:r w:rsidRPr="00D624A3">
              <w:rPr>
                <w:lang w:val="uk-UA"/>
              </w:rPr>
              <w:t>Оцінки за 5-ти бальною шкалою</w:t>
            </w:r>
          </w:p>
        </w:tc>
        <w:tc>
          <w:tcPr>
            <w:tcW w:w="1864" w:type="dxa"/>
          </w:tcPr>
          <w:p w:rsidR="008C4B8B" w:rsidRPr="00D624A3" w:rsidRDefault="008C4B8B" w:rsidP="004C4F5D">
            <w:pPr>
              <w:jc w:val="center"/>
              <w:rPr>
                <w:lang w:val="uk-UA"/>
              </w:rPr>
            </w:pPr>
            <w:r w:rsidRPr="00D624A3">
              <w:rPr>
                <w:lang w:val="uk-UA"/>
              </w:rPr>
              <w:t>Кількість балів за 100 бальною системою оцінювання</w:t>
            </w:r>
          </w:p>
        </w:tc>
        <w:tc>
          <w:tcPr>
            <w:tcW w:w="3176" w:type="dxa"/>
            <w:shd w:val="clear" w:color="auto" w:fill="auto"/>
          </w:tcPr>
          <w:p w:rsidR="008C4B8B" w:rsidRPr="00D624A3" w:rsidRDefault="008C4B8B" w:rsidP="004C4F5D">
            <w:pPr>
              <w:jc w:val="center"/>
              <w:rPr>
                <w:lang w:val="uk-UA"/>
              </w:rPr>
            </w:pPr>
            <w:r>
              <w:rPr>
                <w:lang w:val="uk-UA"/>
              </w:rPr>
              <w:t>Шкала переведення балів у % по відношенню до 9</w:t>
            </w:r>
            <w:r w:rsidRPr="0011743E">
              <w:t>5</w:t>
            </w:r>
            <w:r>
              <w:rPr>
                <w:lang w:val="uk-UA"/>
              </w:rPr>
              <w:t>,0%</w:t>
            </w:r>
          </w:p>
        </w:tc>
        <w:tc>
          <w:tcPr>
            <w:tcW w:w="1980" w:type="dxa"/>
          </w:tcPr>
          <w:p w:rsidR="008C4B8B" w:rsidRPr="00AD4CAF" w:rsidRDefault="008C4B8B" w:rsidP="00AD4CAF">
            <w:pPr>
              <w:ind w:left="-57" w:right="-57"/>
              <w:jc w:val="center"/>
              <w:rPr>
                <w:spacing w:val="-4"/>
                <w:lang w:val="uk-UA"/>
              </w:rPr>
            </w:pPr>
            <w:r w:rsidRPr="00AD4CAF">
              <w:rPr>
                <w:spacing w:val="-4"/>
                <w:lang w:val="uk-UA"/>
              </w:rPr>
              <w:t>наукова діяльність (творча ак</w:t>
            </w:r>
            <w:r w:rsidR="00AD4CAF">
              <w:rPr>
                <w:spacing w:val="-4"/>
                <w:lang w:val="uk-UA"/>
              </w:rPr>
              <w:t>тивніс</w:t>
            </w:r>
            <w:r w:rsidRPr="00AD4CAF">
              <w:rPr>
                <w:spacing w:val="-4"/>
                <w:lang w:val="uk-UA"/>
              </w:rPr>
              <w:t>ть для мис</w:t>
            </w:r>
            <w:r w:rsidR="00AD4CAF">
              <w:rPr>
                <w:spacing w:val="-4"/>
                <w:lang w:val="uk-UA"/>
              </w:rPr>
              <w:t>тець</w:t>
            </w:r>
            <w:r w:rsidRPr="00AD4CAF">
              <w:rPr>
                <w:spacing w:val="-4"/>
                <w:lang w:val="uk-UA"/>
              </w:rPr>
              <w:t>ких спеціальностей)</w:t>
            </w:r>
          </w:p>
        </w:tc>
        <w:tc>
          <w:tcPr>
            <w:tcW w:w="1800" w:type="dxa"/>
          </w:tcPr>
          <w:p w:rsidR="008C4B8B" w:rsidRPr="00D624A3" w:rsidRDefault="008C4B8B" w:rsidP="004C4F5D">
            <w:pPr>
              <w:jc w:val="center"/>
              <w:rPr>
                <w:lang w:val="uk-UA"/>
              </w:rPr>
            </w:pPr>
            <w:r>
              <w:rPr>
                <w:lang w:val="uk-UA"/>
              </w:rPr>
              <w:t>участь у громадському житті</w:t>
            </w:r>
          </w:p>
        </w:tc>
        <w:tc>
          <w:tcPr>
            <w:tcW w:w="1800" w:type="dxa"/>
            <w:gridSpan w:val="2"/>
          </w:tcPr>
          <w:p w:rsidR="008C4B8B" w:rsidRPr="00D624A3" w:rsidRDefault="008C4B8B" w:rsidP="004C4F5D">
            <w:pPr>
              <w:jc w:val="center"/>
              <w:rPr>
                <w:lang w:val="uk-UA"/>
              </w:rPr>
            </w:pPr>
            <w:r>
              <w:rPr>
                <w:lang w:val="uk-UA"/>
              </w:rPr>
              <w:t>спортивна діяльність</w:t>
            </w:r>
          </w:p>
        </w:tc>
        <w:tc>
          <w:tcPr>
            <w:tcW w:w="1287" w:type="dxa"/>
            <w:shd w:val="clear" w:color="auto" w:fill="auto"/>
          </w:tcPr>
          <w:p w:rsidR="008C4B8B" w:rsidRDefault="008C4B8B" w:rsidP="004C4F5D">
            <w:pPr>
              <w:jc w:val="center"/>
              <w:rPr>
                <w:lang w:val="uk-UA"/>
              </w:rPr>
            </w:pPr>
            <w:r>
              <w:rPr>
                <w:lang w:val="uk-UA"/>
              </w:rPr>
              <w:t>5,0%</w:t>
            </w:r>
          </w:p>
          <w:p w:rsidR="008C4B8B" w:rsidRPr="00D624A3" w:rsidRDefault="008C4B8B" w:rsidP="004C4F5D">
            <w:pPr>
              <w:jc w:val="center"/>
              <w:rPr>
                <w:lang w:val="uk-UA"/>
              </w:rPr>
            </w:pPr>
            <w:r>
              <w:rPr>
                <w:lang w:val="uk-UA"/>
              </w:rPr>
              <w:t>балів</w:t>
            </w:r>
          </w:p>
        </w:tc>
        <w:tc>
          <w:tcPr>
            <w:tcW w:w="1620" w:type="dxa"/>
            <w:gridSpan w:val="2"/>
            <w:shd w:val="clear" w:color="auto" w:fill="auto"/>
          </w:tcPr>
          <w:p w:rsidR="008C4B8B" w:rsidRDefault="008C4B8B" w:rsidP="004C4F5D">
            <w:pPr>
              <w:jc w:val="center"/>
              <w:rPr>
                <w:lang w:val="uk-UA"/>
              </w:rPr>
            </w:pPr>
            <w:r>
              <w:rPr>
                <w:lang w:val="en-US"/>
              </w:rPr>
              <w:t>95</w:t>
            </w:r>
            <w:r>
              <w:rPr>
                <w:lang w:val="uk-UA"/>
              </w:rPr>
              <w:t>,0%</w:t>
            </w:r>
          </w:p>
          <w:p w:rsidR="008C4B8B" w:rsidRPr="00D624A3" w:rsidRDefault="008C4B8B" w:rsidP="004C4F5D">
            <w:pPr>
              <w:jc w:val="center"/>
              <w:rPr>
                <w:lang w:val="uk-UA"/>
              </w:rPr>
            </w:pPr>
            <w:r>
              <w:rPr>
                <w:lang w:val="uk-UA"/>
              </w:rPr>
              <w:t>балів</w:t>
            </w:r>
          </w:p>
        </w:tc>
      </w:tr>
      <w:tr w:rsidR="00575FAD" w:rsidRPr="00A02694">
        <w:tblPrEx>
          <w:tblCellMar>
            <w:top w:w="0" w:type="dxa"/>
            <w:bottom w:w="0" w:type="dxa"/>
          </w:tblCellMar>
        </w:tblPrEx>
        <w:trPr>
          <w:gridAfter w:val="1"/>
          <w:wAfter w:w="9" w:type="dxa"/>
          <w:trHeight w:val="270"/>
        </w:trPr>
        <w:tc>
          <w:tcPr>
            <w:tcW w:w="1620" w:type="dxa"/>
          </w:tcPr>
          <w:p w:rsidR="00575FAD" w:rsidRPr="00A02694" w:rsidRDefault="00575FAD" w:rsidP="004C4F5D">
            <w:pPr>
              <w:jc w:val="center"/>
              <w:rPr>
                <w:b/>
                <w:lang w:val="uk-UA"/>
              </w:rPr>
            </w:pPr>
            <w:r w:rsidRPr="00A02694">
              <w:rPr>
                <w:b/>
                <w:lang w:val="uk-UA"/>
              </w:rPr>
              <w:t>1</w:t>
            </w:r>
          </w:p>
        </w:tc>
        <w:tc>
          <w:tcPr>
            <w:tcW w:w="1864" w:type="dxa"/>
          </w:tcPr>
          <w:p w:rsidR="00575FAD" w:rsidRPr="00A02694" w:rsidRDefault="00575FAD" w:rsidP="004C4F5D">
            <w:pPr>
              <w:jc w:val="center"/>
              <w:rPr>
                <w:b/>
                <w:lang w:val="uk-UA"/>
              </w:rPr>
            </w:pPr>
            <w:r w:rsidRPr="00A02694">
              <w:rPr>
                <w:b/>
                <w:lang w:val="uk-UA"/>
              </w:rPr>
              <w:t>2</w:t>
            </w:r>
          </w:p>
        </w:tc>
        <w:tc>
          <w:tcPr>
            <w:tcW w:w="3176" w:type="dxa"/>
            <w:shd w:val="clear" w:color="auto" w:fill="auto"/>
          </w:tcPr>
          <w:p w:rsidR="00575FAD" w:rsidRPr="00A02694" w:rsidRDefault="00575FAD" w:rsidP="004C4F5D">
            <w:pPr>
              <w:jc w:val="center"/>
              <w:rPr>
                <w:b/>
                <w:lang w:val="uk-UA"/>
              </w:rPr>
            </w:pPr>
            <w:r>
              <w:rPr>
                <w:b/>
                <w:lang w:val="uk-UA"/>
              </w:rPr>
              <w:t>3</w:t>
            </w:r>
          </w:p>
        </w:tc>
        <w:tc>
          <w:tcPr>
            <w:tcW w:w="1980" w:type="dxa"/>
          </w:tcPr>
          <w:p w:rsidR="00575FAD" w:rsidRPr="00A02694" w:rsidRDefault="00575FAD" w:rsidP="004C4F5D">
            <w:pPr>
              <w:jc w:val="center"/>
              <w:rPr>
                <w:b/>
                <w:lang w:val="uk-UA"/>
              </w:rPr>
            </w:pPr>
            <w:r>
              <w:rPr>
                <w:b/>
                <w:lang w:val="uk-UA"/>
              </w:rPr>
              <w:t>4</w:t>
            </w:r>
            <w:r w:rsidR="008F4EFA">
              <w:rPr>
                <w:b/>
                <w:lang w:val="uk-UA"/>
              </w:rPr>
              <w:t xml:space="preserve"> </w:t>
            </w:r>
          </w:p>
        </w:tc>
        <w:tc>
          <w:tcPr>
            <w:tcW w:w="1800" w:type="dxa"/>
          </w:tcPr>
          <w:p w:rsidR="00575FAD" w:rsidRPr="00A02694" w:rsidRDefault="00575FAD" w:rsidP="004C4F5D">
            <w:pPr>
              <w:jc w:val="center"/>
              <w:rPr>
                <w:b/>
                <w:lang w:val="uk-UA"/>
              </w:rPr>
            </w:pPr>
            <w:r>
              <w:rPr>
                <w:b/>
                <w:lang w:val="uk-UA"/>
              </w:rPr>
              <w:t>5</w:t>
            </w:r>
          </w:p>
        </w:tc>
        <w:tc>
          <w:tcPr>
            <w:tcW w:w="1800" w:type="dxa"/>
            <w:gridSpan w:val="2"/>
            <w:shd w:val="clear" w:color="auto" w:fill="auto"/>
          </w:tcPr>
          <w:p w:rsidR="00575FAD" w:rsidRPr="00A02694" w:rsidRDefault="00575FAD" w:rsidP="004C4F5D">
            <w:pPr>
              <w:jc w:val="center"/>
              <w:rPr>
                <w:b/>
                <w:lang w:val="uk-UA"/>
              </w:rPr>
            </w:pPr>
            <w:r>
              <w:rPr>
                <w:b/>
                <w:lang w:val="uk-UA"/>
              </w:rPr>
              <w:t>6</w:t>
            </w:r>
            <w:r w:rsidR="008F4EFA">
              <w:rPr>
                <w:b/>
                <w:lang w:val="uk-UA"/>
              </w:rPr>
              <w:t xml:space="preserve"> </w:t>
            </w:r>
          </w:p>
        </w:tc>
        <w:tc>
          <w:tcPr>
            <w:tcW w:w="1287" w:type="dxa"/>
            <w:shd w:val="clear" w:color="auto" w:fill="auto"/>
          </w:tcPr>
          <w:p w:rsidR="00575FAD" w:rsidRPr="00A02694" w:rsidRDefault="00575FAD" w:rsidP="004C4F5D">
            <w:pPr>
              <w:jc w:val="center"/>
              <w:rPr>
                <w:b/>
                <w:lang w:val="uk-UA"/>
              </w:rPr>
            </w:pPr>
            <w:r>
              <w:rPr>
                <w:b/>
                <w:lang w:val="uk-UA"/>
              </w:rPr>
              <w:t>7</w:t>
            </w:r>
          </w:p>
        </w:tc>
        <w:tc>
          <w:tcPr>
            <w:tcW w:w="1620" w:type="dxa"/>
            <w:gridSpan w:val="2"/>
            <w:shd w:val="clear" w:color="auto" w:fill="auto"/>
          </w:tcPr>
          <w:p w:rsidR="00575FAD" w:rsidRPr="00A02694" w:rsidRDefault="00575FAD" w:rsidP="004C4F5D">
            <w:pPr>
              <w:jc w:val="center"/>
              <w:rPr>
                <w:b/>
                <w:lang w:val="uk-UA"/>
              </w:rPr>
            </w:pPr>
            <w:r>
              <w:rPr>
                <w:b/>
                <w:lang w:val="uk-UA"/>
              </w:rPr>
              <w:t>8 (3 + 7)</w:t>
            </w:r>
          </w:p>
        </w:tc>
      </w:tr>
      <w:tr w:rsidR="00575FAD" w:rsidRPr="00D624A3">
        <w:tblPrEx>
          <w:tblCellMar>
            <w:top w:w="0" w:type="dxa"/>
            <w:bottom w:w="0" w:type="dxa"/>
          </w:tblCellMar>
        </w:tblPrEx>
        <w:trPr>
          <w:gridAfter w:val="1"/>
          <w:wAfter w:w="9" w:type="dxa"/>
          <w:trHeight w:val="270"/>
        </w:trPr>
        <w:tc>
          <w:tcPr>
            <w:tcW w:w="1620" w:type="dxa"/>
          </w:tcPr>
          <w:p w:rsidR="00575FAD" w:rsidRPr="00D624A3" w:rsidRDefault="00575FAD" w:rsidP="004C4F5D">
            <w:pPr>
              <w:jc w:val="center"/>
              <w:rPr>
                <w:lang w:val="uk-UA"/>
              </w:rPr>
            </w:pPr>
            <w:r w:rsidRPr="00D624A3">
              <w:rPr>
                <w:lang w:val="uk-UA"/>
              </w:rPr>
              <w:t>5,0</w:t>
            </w:r>
          </w:p>
        </w:tc>
        <w:tc>
          <w:tcPr>
            <w:tcW w:w="1864" w:type="dxa"/>
          </w:tcPr>
          <w:p w:rsidR="00575FAD" w:rsidRPr="00D24BB6" w:rsidRDefault="00575FAD" w:rsidP="00C42194">
            <w:pPr>
              <w:jc w:val="center"/>
              <w:rPr>
                <w:lang w:val="uk-UA"/>
              </w:rPr>
            </w:pPr>
            <w:r w:rsidRPr="00D624A3">
              <w:rPr>
                <w:lang w:val="uk-UA"/>
              </w:rPr>
              <w:t>100</w:t>
            </w:r>
          </w:p>
        </w:tc>
        <w:tc>
          <w:tcPr>
            <w:tcW w:w="3176" w:type="dxa"/>
            <w:shd w:val="clear" w:color="auto" w:fill="auto"/>
          </w:tcPr>
          <w:p w:rsidR="00575FAD" w:rsidRPr="00D624A3" w:rsidRDefault="00575FAD" w:rsidP="00D31CA0">
            <w:pPr>
              <w:jc w:val="center"/>
              <w:rPr>
                <w:lang w:val="uk-UA"/>
              </w:rPr>
            </w:pPr>
            <w:r>
              <w:rPr>
                <w:lang w:val="uk-UA"/>
              </w:rPr>
              <w:t>90-95</w:t>
            </w:r>
          </w:p>
        </w:tc>
        <w:tc>
          <w:tcPr>
            <w:tcW w:w="1980" w:type="dxa"/>
          </w:tcPr>
          <w:p w:rsidR="00575FAD" w:rsidRPr="00D624A3" w:rsidRDefault="00575FAD" w:rsidP="004C4F5D">
            <w:pPr>
              <w:jc w:val="center"/>
              <w:rPr>
                <w:lang w:val="uk-UA"/>
              </w:rPr>
            </w:pPr>
          </w:p>
        </w:tc>
        <w:tc>
          <w:tcPr>
            <w:tcW w:w="1800" w:type="dxa"/>
          </w:tcPr>
          <w:p w:rsidR="00575FAD" w:rsidRPr="00D624A3" w:rsidRDefault="00575FAD" w:rsidP="004C4F5D">
            <w:pPr>
              <w:jc w:val="center"/>
              <w:rPr>
                <w:lang w:val="uk-UA"/>
              </w:rPr>
            </w:pPr>
          </w:p>
        </w:tc>
        <w:tc>
          <w:tcPr>
            <w:tcW w:w="1800" w:type="dxa"/>
            <w:gridSpan w:val="2"/>
            <w:shd w:val="clear" w:color="auto" w:fill="auto"/>
          </w:tcPr>
          <w:p w:rsidR="00575FAD" w:rsidRPr="00D624A3" w:rsidRDefault="00575FAD" w:rsidP="004C4F5D">
            <w:pPr>
              <w:jc w:val="center"/>
              <w:rPr>
                <w:lang w:val="uk-UA"/>
              </w:rPr>
            </w:pPr>
          </w:p>
        </w:tc>
        <w:tc>
          <w:tcPr>
            <w:tcW w:w="1287" w:type="dxa"/>
            <w:shd w:val="clear" w:color="auto" w:fill="auto"/>
          </w:tcPr>
          <w:p w:rsidR="00575FAD" w:rsidRPr="0000789F" w:rsidRDefault="00575FAD" w:rsidP="004C4F5D">
            <w:pPr>
              <w:jc w:val="center"/>
              <w:rPr>
                <w:lang w:val="uk-UA"/>
              </w:rPr>
            </w:pPr>
            <w:r w:rsidRPr="0000789F">
              <w:rPr>
                <w:lang w:val="uk-UA"/>
              </w:rPr>
              <w:t>5</w:t>
            </w:r>
          </w:p>
        </w:tc>
        <w:tc>
          <w:tcPr>
            <w:tcW w:w="1620" w:type="dxa"/>
            <w:gridSpan w:val="2"/>
            <w:shd w:val="clear" w:color="auto" w:fill="auto"/>
          </w:tcPr>
          <w:p w:rsidR="00575FAD" w:rsidRPr="00A72ACC" w:rsidRDefault="007F6907" w:rsidP="004C4F5D">
            <w:pPr>
              <w:jc w:val="center"/>
              <w:rPr>
                <w:lang w:val="en-US"/>
              </w:rPr>
            </w:pPr>
            <w:r w:rsidRPr="00A72ACC">
              <w:rPr>
                <w:lang w:val="en-US"/>
              </w:rPr>
              <w:t>95-100</w:t>
            </w:r>
          </w:p>
        </w:tc>
      </w:tr>
      <w:tr w:rsidR="00575FAD" w:rsidRPr="00D624A3">
        <w:tblPrEx>
          <w:tblCellMar>
            <w:top w:w="0" w:type="dxa"/>
            <w:bottom w:w="0" w:type="dxa"/>
          </w:tblCellMar>
        </w:tblPrEx>
        <w:trPr>
          <w:gridAfter w:val="1"/>
          <w:wAfter w:w="9" w:type="dxa"/>
          <w:trHeight w:val="270"/>
        </w:trPr>
        <w:tc>
          <w:tcPr>
            <w:tcW w:w="1620" w:type="dxa"/>
          </w:tcPr>
          <w:p w:rsidR="00575FAD" w:rsidRPr="00D624A3" w:rsidRDefault="00575FAD" w:rsidP="004C4F5D">
            <w:pPr>
              <w:jc w:val="center"/>
              <w:rPr>
                <w:lang w:val="uk-UA"/>
              </w:rPr>
            </w:pPr>
            <w:r w:rsidRPr="00D624A3">
              <w:rPr>
                <w:lang w:val="uk-UA"/>
              </w:rPr>
              <w:t>4,9</w:t>
            </w:r>
          </w:p>
        </w:tc>
        <w:tc>
          <w:tcPr>
            <w:tcW w:w="1864" w:type="dxa"/>
          </w:tcPr>
          <w:p w:rsidR="00575FAD" w:rsidRPr="00C25F45" w:rsidRDefault="00C25F45" w:rsidP="00C42194">
            <w:pPr>
              <w:jc w:val="center"/>
              <w:rPr>
                <w:lang w:val="en-US"/>
              </w:rPr>
            </w:pPr>
            <w:r>
              <w:rPr>
                <w:lang w:val="en-US"/>
              </w:rPr>
              <w:t>99</w:t>
            </w:r>
          </w:p>
        </w:tc>
        <w:tc>
          <w:tcPr>
            <w:tcW w:w="3176" w:type="dxa"/>
            <w:shd w:val="clear" w:color="auto" w:fill="auto"/>
          </w:tcPr>
          <w:p w:rsidR="00575FAD" w:rsidRPr="00D624A3" w:rsidRDefault="00575FAD" w:rsidP="00D31CA0">
            <w:pPr>
              <w:jc w:val="center"/>
              <w:rPr>
                <w:lang w:val="uk-UA"/>
              </w:rPr>
            </w:pPr>
            <w:r>
              <w:rPr>
                <w:lang w:val="uk-UA"/>
              </w:rPr>
              <w:t>88-89</w:t>
            </w:r>
          </w:p>
        </w:tc>
        <w:tc>
          <w:tcPr>
            <w:tcW w:w="1980" w:type="dxa"/>
          </w:tcPr>
          <w:p w:rsidR="00575FAD" w:rsidRPr="00D624A3" w:rsidRDefault="00575FAD" w:rsidP="004C4F5D">
            <w:pPr>
              <w:jc w:val="center"/>
              <w:rPr>
                <w:lang w:val="uk-UA"/>
              </w:rPr>
            </w:pPr>
          </w:p>
        </w:tc>
        <w:tc>
          <w:tcPr>
            <w:tcW w:w="1800" w:type="dxa"/>
          </w:tcPr>
          <w:p w:rsidR="00575FAD" w:rsidRPr="00D624A3" w:rsidRDefault="00575FAD" w:rsidP="004C4F5D">
            <w:pPr>
              <w:jc w:val="center"/>
              <w:rPr>
                <w:lang w:val="uk-UA"/>
              </w:rPr>
            </w:pPr>
          </w:p>
        </w:tc>
        <w:tc>
          <w:tcPr>
            <w:tcW w:w="1800" w:type="dxa"/>
            <w:gridSpan w:val="2"/>
            <w:shd w:val="clear" w:color="auto" w:fill="auto"/>
          </w:tcPr>
          <w:p w:rsidR="00575FAD" w:rsidRPr="00D624A3" w:rsidRDefault="00575FAD" w:rsidP="004C4F5D">
            <w:pPr>
              <w:jc w:val="center"/>
              <w:rPr>
                <w:lang w:val="uk-UA"/>
              </w:rPr>
            </w:pPr>
          </w:p>
        </w:tc>
        <w:tc>
          <w:tcPr>
            <w:tcW w:w="1287" w:type="dxa"/>
            <w:shd w:val="clear" w:color="auto" w:fill="auto"/>
          </w:tcPr>
          <w:p w:rsidR="00575FAD" w:rsidRPr="0000789F" w:rsidRDefault="00575FAD" w:rsidP="0000789F">
            <w:pPr>
              <w:jc w:val="center"/>
            </w:pPr>
            <w:r w:rsidRPr="0000789F">
              <w:rPr>
                <w:lang w:val="uk-UA"/>
              </w:rPr>
              <w:t>5</w:t>
            </w:r>
          </w:p>
        </w:tc>
        <w:tc>
          <w:tcPr>
            <w:tcW w:w="1620" w:type="dxa"/>
            <w:gridSpan w:val="2"/>
            <w:shd w:val="clear" w:color="auto" w:fill="auto"/>
          </w:tcPr>
          <w:p w:rsidR="00575FAD" w:rsidRPr="00A72ACC" w:rsidRDefault="00A72ACC" w:rsidP="004C4F5D">
            <w:pPr>
              <w:jc w:val="center"/>
              <w:rPr>
                <w:lang w:val="en-US"/>
              </w:rPr>
            </w:pPr>
            <w:r w:rsidRPr="00A72ACC">
              <w:rPr>
                <w:lang w:val="en-US"/>
              </w:rPr>
              <w:t>93</w:t>
            </w:r>
            <w:r w:rsidR="00575FAD" w:rsidRPr="00A72ACC">
              <w:rPr>
                <w:lang w:val="uk-UA"/>
              </w:rPr>
              <w:t>-</w:t>
            </w:r>
            <w:r w:rsidR="007F6907" w:rsidRPr="00A72ACC">
              <w:rPr>
                <w:lang w:val="en-US"/>
              </w:rPr>
              <w:t>94</w:t>
            </w:r>
          </w:p>
        </w:tc>
      </w:tr>
      <w:tr w:rsidR="00575FAD" w:rsidRPr="00D624A3">
        <w:tblPrEx>
          <w:tblCellMar>
            <w:top w:w="0" w:type="dxa"/>
            <w:bottom w:w="0" w:type="dxa"/>
          </w:tblCellMar>
        </w:tblPrEx>
        <w:trPr>
          <w:gridAfter w:val="1"/>
          <w:wAfter w:w="9" w:type="dxa"/>
          <w:trHeight w:val="270"/>
        </w:trPr>
        <w:tc>
          <w:tcPr>
            <w:tcW w:w="1620" w:type="dxa"/>
          </w:tcPr>
          <w:p w:rsidR="00575FAD" w:rsidRPr="00D624A3" w:rsidRDefault="00575FAD" w:rsidP="004C4F5D">
            <w:pPr>
              <w:jc w:val="center"/>
            </w:pPr>
            <w:r w:rsidRPr="00D624A3">
              <w:rPr>
                <w:lang w:val="uk-UA"/>
              </w:rPr>
              <w:t>4,8</w:t>
            </w:r>
          </w:p>
        </w:tc>
        <w:tc>
          <w:tcPr>
            <w:tcW w:w="1864" w:type="dxa"/>
          </w:tcPr>
          <w:p w:rsidR="00575FAD" w:rsidRPr="00D24BB6" w:rsidRDefault="00575FAD" w:rsidP="00C42194">
            <w:pPr>
              <w:jc w:val="center"/>
              <w:rPr>
                <w:lang w:val="uk-UA"/>
              </w:rPr>
            </w:pPr>
            <w:r>
              <w:rPr>
                <w:lang w:val="uk-UA"/>
              </w:rPr>
              <w:t>9</w:t>
            </w:r>
            <w:r w:rsidR="00C25F45">
              <w:rPr>
                <w:lang w:val="en-US"/>
              </w:rPr>
              <w:t>7</w:t>
            </w:r>
            <w:r>
              <w:rPr>
                <w:lang w:val="uk-UA"/>
              </w:rPr>
              <w:t>-</w:t>
            </w:r>
            <w:r w:rsidRPr="00D624A3">
              <w:rPr>
                <w:lang w:val="uk-UA"/>
              </w:rPr>
              <w:t>9</w:t>
            </w:r>
            <w:r w:rsidR="00C25F45">
              <w:rPr>
                <w:lang w:val="en-US"/>
              </w:rPr>
              <w:t>8</w:t>
            </w:r>
          </w:p>
        </w:tc>
        <w:tc>
          <w:tcPr>
            <w:tcW w:w="3176" w:type="dxa"/>
            <w:shd w:val="clear" w:color="auto" w:fill="auto"/>
          </w:tcPr>
          <w:p w:rsidR="00575FAD" w:rsidRPr="00D624A3" w:rsidRDefault="00575FAD" w:rsidP="00D31CA0">
            <w:pPr>
              <w:jc w:val="center"/>
              <w:rPr>
                <w:lang w:val="uk-UA"/>
              </w:rPr>
            </w:pPr>
            <w:r>
              <w:rPr>
                <w:lang w:val="uk-UA"/>
              </w:rPr>
              <w:t>86-87</w:t>
            </w:r>
          </w:p>
        </w:tc>
        <w:tc>
          <w:tcPr>
            <w:tcW w:w="1980" w:type="dxa"/>
          </w:tcPr>
          <w:p w:rsidR="00575FAD" w:rsidRPr="00D624A3" w:rsidRDefault="00575FAD" w:rsidP="004C4F5D">
            <w:pPr>
              <w:jc w:val="center"/>
              <w:rPr>
                <w:lang w:val="uk-UA"/>
              </w:rPr>
            </w:pPr>
          </w:p>
        </w:tc>
        <w:tc>
          <w:tcPr>
            <w:tcW w:w="1800" w:type="dxa"/>
          </w:tcPr>
          <w:p w:rsidR="00575FAD" w:rsidRPr="00D624A3" w:rsidRDefault="00575FAD" w:rsidP="004C4F5D">
            <w:pPr>
              <w:jc w:val="center"/>
              <w:rPr>
                <w:lang w:val="uk-UA"/>
              </w:rPr>
            </w:pPr>
          </w:p>
        </w:tc>
        <w:tc>
          <w:tcPr>
            <w:tcW w:w="1800" w:type="dxa"/>
            <w:gridSpan w:val="2"/>
            <w:shd w:val="clear" w:color="auto" w:fill="auto"/>
          </w:tcPr>
          <w:p w:rsidR="00575FAD" w:rsidRPr="00D624A3" w:rsidRDefault="00575FAD" w:rsidP="004C4F5D">
            <w:pPr>
              <w:jc w:val="center"/>
              <w:rPr>
                <w:lang w:val="uk-UA"/>
              </w:rPr>
            </w:pPr>
          </w:p>
        </w:tc>
        <w:tc>
          <w:tcPr>
            <w:tcW w:w="1287" w:type="dxa"/>
            <w:shd w:val="clear" w:color="auto" w:fill="auto"/>
          </w:tcPr>
          <w:p w:rsidR="00575FAD" w:rsidRPr="0000789F" w:rsidRDefault="00575FAD" w:rsidP="0000789F">
            <w:pPr>
              <w:jc w:val="center"/>
            </w:pPr>
            <w:r w:rsidRPr="0000789F">
              <w:rPr>
                <w:lang w:val="uk-UA"/>
              </w:rPr>
              <w:t>5</w:t>
            </w:r>
          </w:p>
        </w:tc>
        <w:tc>
          <w:tcPr>
            <w:tcW w:w="1620" w:type="dxa"/>
            <w:gridSpan w:val="2"/>
            <w:shd w:val="clear" w:color="auto" w:fill="auto"/>
          </w:tcPr>
          <w:p w:rsidR="00575FAD" w:rsidRPr="00A72ACC" w:rsidRDefault="007F6907" w:rsidP="004C4F5D">
            <w:pPr>
              <w:jc w:val="center"/>
              <w:rPr>
                <w:lang w:val="en-US"/>
              </w:rPr>
            </w:pPr>
            <w:r w:rsidRPr="00A72ACC">
              <w:rPr>
                <w:lang w:val="en-US"/>
              </w:rPr>
              <w:t>91</w:t>
            </w:r>
            <w:r w:rsidR="00575FAD" w:rsidRPr="00A72ACC">
              <w:rPr>
                <w:lang w:val="uk-UA"/>
              </w:rPr>
              <w:t>-</w:t>
            </w:r>
            <w:r w:rsidRPr="00A72ACC">
              <w:rPr>
                <w:lang w:val="en-US"/>
              </w:rPr>
              <w:t>9</w:t>
            </w:r>
            <w:r w:rsidR="00A72ACC" w:rsidRPr="00A72ACC">
              <w:rPr>
                <w:lang w:val="en-US"/>
              </w:rPr>
              <w:t>2</w:t>
            </w:r>
          </w:p>
        </w:tc>
      </w:tr>
      <w:tr w:rsidR="00575FAD" w:rsidRPr="00D624A3">
        <w:tblPrEx>
          <w:tblCellMar>
            <w:top w:w="0" w:type="dxa"/>
            <w:bottom w:w="0" w:type="dxa"/>
          </w:tblCellMar>
        </w:tblPrEx>
        <w:trPr>
          <w:gridAfter w:val="1"/>
          <w:wAfter w:w="9" w:type="dxa"/>
          <w:trHeight w:val="270"/>
        </w:trPr>
        <w:tc>
          <w:tcPr>
            <w:tcW w:w="1620" w:type="dxa"/>
          </w:tcPr>
          <w:p w:rsidR="00575FAD" w:rsidRPr="00D624A3" w:rsidRDefault="00575FAD" w:rsidP="004C4F5D">
            <w:pPr>
              <w:jc w:val="center"/>
            </w:pPr>
            <w:r w:rsidRPr="00D624A3">
              <w:rPr>
                <w:lang w:val="uk-UA"/>
              </w:rPr>
              <w:t>4,7</w:t>
            </w:r>
          </w:p>
        </w:tc>
        <w:tc>
          <w:tcPr>
            <w:tcW w:w="1864" w:type="dxa"/>
          </w:tcPr>
          <w:p w:rsidR="00575FAD" w:rsidRPr="00D24BB6" w:rsidRDefault="00C25F45" w:rsidP="00C42194">
            <w:pPr>
              <w:jc w:val="center"/>
              <w:rPr>
                <w:lang w:val="uk-UA"/>
              </w:rPr>
            </w:pPr>
            <w:r>
              <w:rPr>
                <w:lang w:val="en-US"/>
              </w:rPr>
              <w:t>95</w:t>
            </w:r>
            <w:r w:rsidR="00575FAD">
              <w:rPr>
                <w:lang w:val="uk-UA"/>
              </w:rPr>
              <w:t>-</w:t>
            </w:r>
            <w:r w:rsidR="00575FAD">
              <w:rPr>
                <w:lang w:val="en-US"/>
              </w:rPr>
              <w:t>9</w:t>
            </w:r>
            <w:r>
              <w:rPr>
                <w:lang w:val="en-US"/>
              </w:rPr>
              <w:t>6</w:t>
            </w:r>
          </w:p>
        </w:tc>
        <w:tc>
          <w:tcPr>
            <w:tcW w:w="3176" w:type="dxa"/>
            <w:shd w:val="clear" w:color="auto" w:fill="auto"/>
          </w:tcPr>
          <w:p w:rsidR="00575FAD" w:rsidRPr="00D624A3" w:rsidRDefault="00575FAD" w:rsidP="00D31CA0">
            <w:pPr>
              <w:jc w:val="center"/>
              <w:rPr>
                <w:lang w:val="uk-UA"/>
              </w:rPr>
            </w:pPr>
            <w:r>
              <w:rPr>
                <w:lang w:val="uk-UA"/>
              </w:rPr>
              <w:t>84-85</w:t>
            </w:r>
          </w:p>
        </w:tc>
        <w:tc>
          <w:tcPr>
            <w:tcW w:w="1980" w:type="dxa"/>
          </w:tcPr>
          <w:p w:rsidR="00575FAD" w:rsidRPr="00D624A3" w:rsidRDefault="00575FAD" w:rsidP="004C4F5D">
            <w:pPr>
              <w:jc w:val="center"/>
              <w:rPr>
                <w:lang w:val="uk-UA"/>
              </w:rPr>
            </w:pPr>
          </w:p>
        </w:tc>
        <w:tc>
          <w:tcPr>
            <w:tcW w:w="1800" w:type="dxa"/>
          </w:tcPr>
          <w:p w:rsidR="00575FAD" w:rsidRPr="00D624A3" w:rsidRDefault="00575FAD" w:rsidP="004C4F5D">
            <w:pPr>
              <w:jc w:val="center"/>
              <w:rPr>
                <w:lang w:val="uk-UA"/>
              </w:rPr>
            </w:pPr>
          </w:p>
        </w:tc>
        <w:tc>
          <w:tcPr>
            <w:tcW w:w="1800" w:type="dxa"/>
            <w:gridSpan w:val="2"/>
            <w:shd w:val="clear" w:color="auto" w:fill="auto"/>
          </w:tcPr>
          <w:p w:rsidR="00575FAD" w:rsidRPr="00D624A3" w:rsidRDefault="00575FAD" w:rsidP="004C4F5D">
            <w:pPr>
              <w:jc w:val="center"/>
              <w:rPr>
                <w:lang w:val="uk-UA"/>
              </w:rPr>
            </w:pPr>
          </w:p>
        </w:tc>
        <w:tc>
          <w:tcPr>
            <w:tcW w:w="1287" w:type="dxa"/>
            <w:shd w:val="clear" w:color="auto" w:fill="auto"/>
          </w:tcPr>
          <w:p w:rsidR="00575FAD" w:rsidRPr="0000789F" w:rsidRDefault="00575FAD" w:rsidP="0000789F">
            <w:pPr>
              <w:jc w:val="center"/>
            </w:pPr>
            <w:r w:rsidRPr="0000789F">
              <w:rPr>
                <w:lang w:val="uk-UA"/>
              </w:rPr>
              <w:t>5</w:t>
            </w:r>
          </w:p>
        </w:tc>
        <w:tc>
          <w:tcPr>
            <w:tcW w:w="1620" w:type="dxa"/>
            <w:gridSpan w:val="2"/>
            <w:shd w:val="clear" w:color="auto" w:fill="auto"/>
          </w:tcPr>
          <w:p w:rsidR="00575FAD" w:rsidRPr="00A72ACC" w:rsidRDefault="00A72ACC" w:rsidP="004C4F5D">
            <w:pPr>
              <w:jc w:val="center"/>
              <w:rPr>
                <w:lang w:val="en-US"/>
              </w:rPr>
            </w:pPr>
            <w:r w:rsidRPr="00A72ACC">
              <w:rPr>
                <w:lang w:val="en-US"/>
              </w:rPr>
              <w:t>89</w:t>
            </w:r>
            <w:r w:rsidR="00575FAD" w:rsidRPr="00A72ACC">
              <w:rPr>
                <w:lang w:val="uk-UA"/>
              </w:rPr>
              <w:t>-</w:t>
            </w:r>
            <w:r w:rsidR="007F6907" w:rsidRPr="00A72ACC">
              <w:rPr>
                <w:lang w:val="en-US"/>
              </w:rPr>
              <w:t>90</w:t>
            </w:r>
          </w:p>
        </w:tc>
      </w:tr>
      <w:tr w:rsidR="00575FAD" w:rsidRPr="00D624A3">
        <w:tblPrEx>
          <w:tblCellMar>
            <w:top w:w="0" w:type="dxa"/>
            <w:bottom w:w="0" w:type="dxa"/>
          </w:tblCellMar>
        </w:tblPrEx>
        <w:trPr>
          <w:gridAfter w:val="1"/>
          <w:wAfter w:w="9" w:type="dxa"/>
          <w:trHeight w:val="270"/>
        </w:trPr>
        <w:tc>
          <w:tcPr>
            <w:tcW w:w="1620" w:type="dxa"/>
          </w:tcPr>
          <w:p w:rsidR="00575FAD" w:rsidRPr="00D624A3" w:rsidRDefault="00575FAD" w:rsidP="004C4F5D">
            <w:pPr>
              <w:jc w:val="center"/>
            </w:pPr>
            <w:r w:rsidRPr="00D624A3">
              <w:rPr>
                <w:lang w:val="uk-UA"/>
              </w:rPr>
              <w:t>4,6</w:t>
            </w:r>
          </w:p>
        </w:tc>
        <w:tc>
          <w:tcPr>
            <w:tcW w:w="1864" w:type="dxa"/>
          </w:tcPr>
          <w:p w:rsidR="00575FAD" w:rsidRDefault="00C25F45" w:rsidP="00C42194">
            <w:pPr>
              <w:jc w:val="center"/>
            </w:pPr>
            <w:r>
              <w:rPr>
                <w:lang w:val="en-US"/>
              </w:rPr>
              <w:t>93</w:t>
            </w:r>
            <w:r w:rsidR="00575FAD">
              <w:rPr>
                <w:lang w:val="uk-UA"/>
              </w:rPr>
              <w:t>-</w:t>
            </w:r>
            <w:r>
              <w:rPr>
                <w:lang w:val="en-US"/>
              </w:rPr>
              <w:t>94</w:t>
            </w:r>
          </w:p>
        </w:tc>
        <w:tc>
          <w:tcPr>
            <w:tcW w:w="3176" w:type="dxa"/>
            <w:shd w:val="clear" w:color="auto" w:fill="auto"/>
          </w:tcPr>
          <w:p w:rsidR="00575FAD" w:rsidRPr="00D624A3" w:rsidRDefault="00575FAD" w:rsidP="00D31CA0">
            <w:pPr>
              <w:jc w:val="center"/>
              <w:rPr>
                <w:lang w:val="uk-UA"/>
              </w:rPr>
            </w:pPr>
            <w:r>
              <w:rPr>
                <w:lang w:val="uk-UA"/>
              </w:rPr>
              <w:t>82-83</w:t>
            </w:r>
          </w:p>
        </w:tc>
        <w:tc>
          <w:tcPr>
            <w:tcW w:w="1980" w:type="dxa"/>
          </w:tcPr>
          <w:p w:rsidR="00575FAD" w:rsidRPr="00D624A3" w:rsidRDefault="00575FAD" w:rsidP="004C4F5D">
            <w:pPr>
              <w:jc w:val="center"/>
              <w:rPr>
                <w:lang w:val="uk-UA"/>
              </w:rPr>
            </w:pPr>
          </w:p>
        </w:tc>
        <w:tc>
          <w:tcPr>
            <w:tcW w:w="1800" w:type="dxa"/>
          </w:tcPr>
          <w:p w:rsidR="00575FAD" w:rsidRPr="00D624A3" w:rsidRDefault="00575FAD" w:rsidP="004C4F5D">
            <w:pPr>
              <w:jc w:val="center"/>
              <w:rPr>
                <w:lang w:val="uk-UA"/>
              </w:rPr>
            </w:pPr>
          </w:p>
        </w:tc>
        <w:tc>
          <w:tcPr>
            <w:tcW w:w="1800" w:type="dxa"/>
            <w:gridSpan w:val="2"/>
            <w:shd w:val="clear" w:color="auto" w:fill="auto"/>
          </w:tcPr>
          <w:p w:rsidR="00575FAD" w:rsidRPr="00D624A3" w:rsidRDefault="00575FAD" w:rsidP="004C4F5D">
            <w:pPr>
              <w:jc w:val="center"/>
              <w:rPr>
                <w:lang w:val="uk-UA"/>
              </w:rPr>
            </w:pPr>
          </w:p>
        </w:tc>
        <w:tc>
          <w:tcPr>
            <w:tcW w:w="1287" w:type="dxa"/>
            <w:shd w:val="clear" w:color="auto" w:fill="auto"/>
          </w:tcPr>
          <w:p w:rsidR="00575FAD" w:rsidRPr="0000789F" w:rsidRDefault="00575FAD" w:rsidP="0000789F">
            <w:pPr>
              <w:jc w:val="center"/>
            </w:pPr>
            <w:r w:rsidRPr="0000789F">
              <w:rPr>
                <w:lang w:val="uk-UA"/>
              </w:rPr>
              <w:t>5</w:t>
            </w:r>
          </w:p>
        </w:tc>
        <w:tc>
          <w:tcPr>
            <w:tcW w:w="1620" w:type="dxa"/>
            <w:gridSpan w:val="2"/>
            <w:shd w:val="clear" w:color="auto" w:fill="auto"/>
          </w:tcPr>
          <w:p w:rsidR="00575FAD" w:rsidRPr="00A72ACC" w:rsidRDefault="00A72ACC" w:rsidP="004C4F5D">
            <w:pPr>
              <w:jc w:val="center"/>
              <w:rPr>
                <w:lang w:val="en-US"/>
              </w:rPr>
            </w:pPr>
            <w:r w:rsidRPr="00A72ACC">
              <w:rPr>
                <w:lang w:val="en-US"/>
              </w:rPr>
              <w:t>87</w:t>
            </w:r>
            <w:r w:rsidR="00575FAD" w:rsidRPr="00A72ACC">
              <w:rPr>
                <w:lang w:val="uk-UA"/>
              </w:rPr>
              <w:t>-</w:t>
            </w:r>
            <w:r w:rsidRPr="00A72ACC">
              <w:rPr>
                <w:lang w:val="en-US"/>
              </w:rPr>
              <w:t>88</w:t>
            </w:r>
          </w:p>
        </w:tc>
      </w:tr>
      <w:tr w:rsidR="00575FAD" w:rsidRPr="00D624A3">
        <w:tblPrEx>
          <w:tblCellMar>
            <w:top w:w="0" w:type="dxa"/>
            <w:bottom w:w="0" w:type="dxa"/>
          </w:tblCellMar>
        </w:tblPrEx>
        <w:trPr>
          <w:gridAfter w:val="1"/>
          <w:wAfter w:w="9" w:type="dxa"/>
          <w:trHeight w:val="270"/>
        </w:trPr>
        <w:tc>
          <w:tcPr>
            <w:tcW w:w="1620" w:type="dxa"/>
          </w:tcPr>
          <w:p w:rsidR="00575FAD" w:rsidRPr="00D624A3" w:rsidRDefault="00575FAD" w:rsidP="004C4F5D">
            <w:pPr>
              <w:jc w:val="center"/>
            </w:pPr>
            <w:r w:rsidRPr="00D624A3">
              <w:rPr>
                <w:lang w:val="uk-UA"/>
              </w:rPr>
              <w:t>4,5</w:t>
            </w:r>
          </w:p>
        </w:tc>
        <w:tc>
          <w:tcPr>
            <w:tcW w:w="1864" w:type="dxa"/>
          </w:tcPr>
          <w:p w:rsidR="00575FAD" w:rsidRPr="00121173" w:rsidRDefault="00C25F45" w:rsidP="00C42194">
            <w:pPr>
              <w:jc w:val="center"/>
              <w:rPr>
                <w:lang w:val="uk-UA"/>
              </w:rPr>
            </w:pPr>
            <w:r>
              <w:rPr>
                <w:lang w:val="en-US"/>
              </w:rPr>
              <w:t>91</w:t>
            </w:r>
            <w:r w:rsidR="00575FAD">
              <w:rPr>
                <w:lang w:val="uk-UA"/>
              </w:rPr>
              <w:t>-</w:t>
            </w:r>
            <w:r>
              <w:rPr>
                <w:lang w:val="en-US"/>
              </w:rPr>
              <w:t>92</w:t>
            </w:r>
          </w:p>
        </w:tc>
        <w:tc>
          <w:tcPr>
            <w:tcW w:w="3176" w:type="dxa"/>
            <w:shd w:val="clear" w:color="auto" w:fill="auto"/>
          </w:tcPr>
          <w:p w:rsidR="00575FAD" w:rsidRPr="00D624A3" w:rsidRDefault="00575FAD" w:rsidP="00D31CA0">
            <w:pPr>
              <w:jc w:val="center"/>
              <w:rPr>
                <w:lang w:val="uk-UA"/>
              </w:rPr>
            </w:pPr>
            <w:r>
              <w:rPr>
                <w:lang w:val="uk-UA"/>
              </w:rPr>
              <w:t>80-81</w:t>
            </w:r>
          </w:p>
        </w:tc>
        <w:tc>
          <w:tcPr>
            <w:tcW w:w="1980" w:type="dxa"/>
          </w:tcPr>
          <w:p w:rsidR="00575FAD" w:rsidRPr="00D624A3" w:rsidRDefault="00575FAD" w:rsidP="004C4F5D">
            <w:pPr>
              <w:jc w:val="center"/>
              <w:rPr>
                <w:lang w:val="uk-UA"/>
              </w:rPr>
            </w:pPr>
          </w:p>
        </w:tc>
        <w:tc>
          <w:tcPr>
            <w:tcW w:w="1800" w:type="dxa"/>
          </w:tcPr>
          <w:p w:rsidR="00575FAD" w:rsidRPr="00D624A3" w:rsidRDefault="00575FAD" w:rsidP="004C4F5D">
            <w:pPr>
              <w:jc w:val="center"/>
              <w:rPr>
                <w:lang w:val="uk-UA"/>
              </w:rPr>
            </w:pPr>
          </w:p>
        </w:tc>
        <w:tc>
          <w:tcPr>
            <w:tcW w:w="1800" w:type="dxa"/>
            <w:gridSpan w:val="2"/>
            <w:shd w:val="clear" w:color="auto" w:fill="auto"/>
          </w:tcPr>
          <w:p w:rsidR="00575FAD" w:rsidRPr="00D624A3" w:rsidRDefault="00575FAD" w:rsidP="004C4F5D">
            <w:pPr>
              <w:jc w:val="center"/>
              <w:rPr>
                <w:lang w:val="uk-UA"/>
              </w:rPr>
            </w:pPr>
          </w:p>
        </w:tc>
        <w:tc>
          <w:tcPr>
            <w:tcW w:w="1287" w:type="dxa"/>
            <w:shd w:val="clear" w:color="auto" w:fill="auto"/>
          </w:tcPr>
          <w:p w:rsidR="00575FAD" w:rsidRPr="0000789F" w:rsidRDefault="00575FAD" w:rsidP="0000789F">
            <w:pPr>
              <w:jc w:val="center"/>
            </w:pPr>
            <w:r w:rsidRPr="0000789F">
              <w:rPr>
                <w:lang w:val="uk-UA"/>
              </w:rPr>
              <w:t>5</w:t>
            </w:r>
          </w:p>
        </w:tc>
        <w:tc>
          <w:tcPr>
            <w:tcW w:w="1620" w:type="dxa"/>
            <w:gridSpan w:val="2"/>
            <w:shd w:val="clear" w:color="auto" w:fill="auto"/>
          </w:tcPr>
          <w:p w:rsidR="00575FAD" w:rsidRPr="00A72ACC" w:rsidRDefault="00A72ACC" w:rsidP="004C4F5D">
            <w:pPr>
              <w:jc w:val="center"/>
              <w:rPr>
                <w:lang w:val="en-US"/>
              </w:rPr>
            </w:pPr>
            <w:r w:rsidRPr="00A72ACC">
              <w:rPr>
                <w:lang w:val="en-US"/>
              </w:rPr>
              <w:t>85</w:t>
            </w:r>
            <w:r w:rsidR="00575FAD" w:rsidRPr="00A72ACC">
              <w:rPr>
                <w:lang w:val="uk-UA"/>
              </w:rPr>
              <w:t>-</w:t>
            </w:r>
            <w:r w:rsidRPr="00A72ACC">
              <w:rPr>
                <w:lang w:val="en-US"/>
              </w:rPr>
              <w:t>86</w:t>
            </w:r>
          </w:p>
        </w:tc>
      </w:tr>
      <w:tr w:rsidR="00575FAD" w:rsidRPr="00D624A3">
        <w:tblPrEx>
          <w:tblCellMar>
            <w:top w:w="0" w:type="dxa"/>
            <w:bottom w:w="0" w:type="dxa"/>
          </w:tblCellMar>
        </w:tblPrEx>
        <w:trPr>
          <w:gridAfter w:val="1"/>
          <w:wAfter w:w="9" w:type="dxa"/>
          <w:trHeight w:val="270"/>
        </w:trPr>
        <w:tc>
          <w:tcPr>
            <w:tcW w:w="1620" w:type="dxa"/>
          </w:tcPr>
          <w:p w:rsidR="00575FAD" w:rsidRPr="00D624A3" w:rsidRDefault="00575FAD" w:rsidP="004C4F5D">
            <w:pPr>
              <w:jc w:val="center"/>
            </w:pPr>
            <w:r w:rsidRPr="00D624A3">
              <w:rPr>
                <w:lang w:val="uk-UA"/>
              </w:rPr>
              <w:t>4,4</w:t>
            </w:r>
          </w:p>
        </w:tc>
        <w:tc>
          <w:tcPr>
            <w:tcW w:w="1864" w:type="dxa"/>
          </w:tcPr>
          <w:p w:rsidR="00575FAD" w:rsidRPr="00121173" w:rsidRDefault="00575FAD" w:rsidP="00C42194">
            <w:pPr>
              <w:jc w:val="center"/>
              <w:rPr>
                <w:lang w:val="uk-UA"/>
              </w:rPr>
            </w:pPr>
            <w:r>
              <w:rPr>
                <w:lang w:val="en-US"/>
              </w:rPr>
              <w:t>8</w:t>
            </w:r>
            <w:r w:rsidR="00C25F45">
              <w:rPr>
                <w:lang w:val="en-US"/>
              </w:rPr>
              <w:t>8</w:t>
            </w:r>
            <w:r>
              <w:rPr>
                <w:lang w:val="uk-UA"/>
              </w:rPr>
              <w:t>-</w:t>
            </w:r>
            <w:r w:rsidR="00C25F45">
              <w:rPr>
                <w:lang w:val="en-US"/>
              </w:rPr>
              <w:t>90</w:t>
            </w:r>
          </w:p>
        </w:tc>
        <w:tc>
          <w:tcPr>
            <w:tcW w:w="3176" w:type="dxa"/>
            <w:shd w:val="clear" w:color="auto" w:fill="auto"/>
          </w:tcPr>
          <w:p w:rsidR="00575FAD" w:rsidRPr="00D624A3" w:rsidRDefault="00575FAD" w:rsidP="00D31CA0">
            <w:pPr>
              <w:jc w:val="center"/>
              <w:rPr>
                <w:lang w:val="uk-UA"/>
              </w:rPr>
            </w:pPr>
            <w:r>
              <w:rPr>
                <w:lang w:val="uk-UA"/>
              </w:rPr>
              <w:t>78-79</w:t>
            </w:r>
          </w:p>
        </w:tc>
        <w:tc>
          <w:tcPr>
            <w:tcW w:w="1980" w:type="dxa"/>
          </w:tcPr>
          <w:p w:rsidR="00575FAD" w:rsidRPr="00D624A3" w:rsidRDefault="00575FAD" w:rsidP="004C4F5D">
            <w:pPr>
              <w:jc w:val="center"/>
              <w:rPr>
                <w:lang w:val="uk-UA"/>
              </w:rPr>
            </w:pPr>
          </w:p>
        </w:tc>
        <w:tc>
          <w:tcPr>
            <w:tcW w:w="1800" w:type="dxa"/>
          </w:tcPr>
          <w:p w:rsidR="00575FAD" w:rsidRPr="00D624A3" w:rsidRDefault="00575FAD" w:rsidP="004C4F5D">
            <w:pPr>
              <w:jc w:val="center"/>
              <w:rPr>
                <w:lang w:val="uk-UA"/>
              </w:rPr>
            </w:pPr>
          </w:p>
        </w:tc>
        <w:tc>
          <w:tcPr>
            <w:tcW w:w="1800" w:type="dxa"/>
            <w:gridSpan w:val="2"/>
            <w:shd w:val="clear" w:color="auto" w:fill="auto"/>
          </w:tcPr>
          <w:p w:rsidR="00575FAD" w:rsidRPr="00D624A3" w:rsidRDefault="00575FAD" w:rsidP="004C4F5D">
            <w:pPr>
              <w:jc w:val="center"/>
              <w:rPr>
                <w:lang w:val="uk-UA"/>
              </w:rPr>
            </w:pPr>
          </w:p>
        </w:tc>
        <w:tc>
          <w:tcPr>
            <w:tcW w:w="1287" w:type="dxa"/>
            <w:shd w:val="clear" w:color="auto" w:fill="auto"/>
          </w:tcPr>
          <w:p w:rsidR="00575FAD" w:rsidRPr="0000789F" w:rsidRDefault="00575FAD" w:rsidP="0000789F">
            <w:pPr>
              <w:jc w:val="center"/>
            </w:pPr>
            <w:r w:rsidRPr="0000789F">
              <w:rPr>
                <w:lang w:val="uk-UA"/>
              </w:rPr>
              <w:t>5</w:t>
            </w:r>
          </w:p>
        </w:tc>
        <w:tc>
          <w:tcPr>
            <w:tcW w:w="1620" w:type="dxa"/>
            <w:gridSpan w:val="2"/>
            <w:shd w:val="clear" w:color="auto" w:fill="auto"/>
          </w:tcPr>
          <w:p w:rsidR="00575FAD" w:rsidRPr="00A72ACC" w:rsidRDefault="00A72ACC" w:rsidP="004C4F5D">
            <w:pPr>
              <w:jc w:val="center"/>
              <w:rPr>
                <w:lang w:val="en-US"/>
              </w:rPr>
            </w:pPr>
            <w:r w:rsidRPr="00A72ACC">
              <w:rPr>
                <w:lang w:val="en-US"/>
              </w:rPr>
              <w:t>83</w:t>
            </w:r>
            <w:r w:rsidR="00575FAD" w:rsidRPr="00A72ACC">
              <w:rPr>
                <w:lang w:val="uk-UA"/>
              </w:rPr>
              <w:t>-</w:t>
            </w:r>
            <w:r w:rsidRPr="00A72ACC">
              <w:rPr>
                <w:lang w:val="en-US"/>
              </w:rPr>
              <w:t>84</w:t>
            </w:r>
          </w:p>
        </w:tc>
      </w:tr>
      <w:tr w:rsidR="00575FAD" w:rsidRPr="00D624A3">
        <w:tblPrEx>
          <w:tblCellMar>
            <w:top w:w="0" w:type="dxa"/>
            <w:bottom w:w="0" w:type="dxa"/>
          </w:tblCellMar>
        </w:tblPrEx>
        <w:trPr>
          <w:gridAfter w:val="1"/>
          <w:wAfter w:w="9" w:type="dxa"/>
          <w:trHeight w:val="270"/>
        </w:trPr>
        <w:tc>
          <w:tcPr>
            <w:tcW w:w="1620" w:type="dxa"/>
          </w:tcPr>
          <w:p w:rsidR="00575FAD" w:rsidRPr="00D624A3" w:rsidRDefault="00575FAD" w:rsidP="004C4F5D">
            <w:pPr>
              <w:jc w:val="center"/>
            </w:pPr>
            <w:r w:rsidRPr="00D624A3">
              <w:rPr>
                <w:lang w:val="uk-UA"/>
              </w:rPr>
              <w:t>4,3</w:t>
            </w:r>
          </w:p>
        </w:tc>
        <w:tc>
          <w:tcPr>
            <w:tcW w:w="1864" w:type="dxa"/>
          </w:tcPr>
          <w:p w:rsidR="00575FAD" w:rsidRPr="00121173" w:rsidRDefault="00C25F45" w:rsidP="00C42194">
            <w:pPr>
              <w:jc w:val="center"/>
              <w:rPr>
                <w:lang w:val="uk-UA"/>
              </w:rPr>
            </w:pPr>
            <w:r>
              <w:rPr>
                <w:lang w:val="en-US"/>
              </w:rPr>
              <w:t>86</w:t>
            </w:r>
            <w:r w:rsidR="00575FAD">
              <w:rPr>
                <w:lang w:val="uk-UA"/>
              </w:rPr>
              <w:t>-</w:t>
            </w:r>
            <w:r>
              <w:rPr>
                <w:lang w:val="en-US"/>
              </w:rPr>
              <w:t>87</w:t>
            </w:r>
          </w:p>
        </w:tc>
        <w:tc>
          <w:tcPr>
            <w:tcW w:w="3176" w:type="dxa"/>
            <w:shd w:val="clear" w:color="auto" w:fill="auto"/>
          </w:tcPr>
          <w:p w:rsidR="00575FAD" w:rsidRPr="00D624A3" w:rsidRDefault="00575FAD" w:rsidP="00D31CA0">
            <w:pPr>
              <w:jc w:val="center"/>
              <w:rPr>
                <w:lang w:val="uk-UA"/>
              </w:rPr>
            </w:pPr>
            <w:r>
              <w:rPr>
                <w:lang w:val="uk-UA"/>
              </w:rPr>
              <w:t>76-77</w:t>
            </w:r>
          </w:p>
        </w:tc>
        <w:tc>
          <w:tcPr>
            <w:tcW w:w="1980" w:type="dxa"/>
          </w:tcPr>
          <w:p w:rsidR="00575FAD" w:rsidRPr="00D624A3" w:rsidRDefault="00575FAD" w:rsidP="004C4F5D">
            <w:pPr>
              <w:jc w:val="center"/>
              <w:rPr>
                <w:lang w:val="uk-UA"/>
              </w:rPr>
            </w:pPr>
          </w:p>
        </w:tc>
        <w:tc>
          <w:tcPr>
            <w:tcW w:w="1800" w:type="dxa"/>
          </w:tcPr>
          <w:p w:rsidR="00575FAD" w:rsidRPr="00D624A3" w:rsidRDefault="00575FAD" w:rsidP="004C4F5D">
            <w:pPr>
              <w:jc w:val="center"/>
              <w:rPr>
                <w:lang w:val="uk-UA"/>
              </w:rPr>
            </w:pPr>
          </w:p>
        </w:tc>
        <w:tc>
          <w:tcPr>
            <w:tcW w:w="1800" w:type="dxa"/>
            <w:gridSpan w:val="2"/>
            <w:shd w:val="clear" w:color="auto" w:fill="auto"/>
          </w:tcPr>
          <w:p w:rsidR="00575FAD" w:rsidRPr="00D624A3" w:rsidRDefault="00575FAD" w:rsidP="004C4F5D">
            <w:pPr>
              <w:jc w:val="center"/>
              <w:rPr>
                <w:lang w:val="uk-UA"/>
              </w:rPr>
            </w:pPr>
          </w:p>
        </w:tc>
        <w:tc>
          <w:tcPr>
            <w:tcW w:w="1287" w:type="dxa"/>
            <w:shd w:val="clear" w:color="auto" w:fill="auto"/>
          </w:tcPr>
          <w:p w:rsidR="00575FAD" w:rsidRPr="0000789F" w:rsidRDefault="00575FAD" w:rsidP="0000789F">
            <w:pPr>
              <w:jc w:val="center"/>
            </w:pPr>
            <w:r w:rsidRPr="0000789F">
              <w:rPr>
                <w:lang w:val="uk-UA"/>
              </w:rPr>
              <w:t>5</w:t>
            </w:r>
          </w:p>
        </w:tc>
        <w:tc>
          <w:tcPr>
            <w:tcW w:w="1620" w:type="dxa"/>
            <w:gridSpan w:val="2"/>
            <w:shd w:val="clear" w:color="auto" w:fill="auto"/>
          </w:tcPr>
          <w:p w:rsidR="00575FAD" w:rsidRPr="00A72ACC" w:rsidRDefault="00A72ACC" w:rsidP="004C4F5D">
            <w:pPr>
              <w:jc w:val="center"/>
              <w:rPr>
                <w:lang w:val="en-US"/>
              </w:rPr>
            </w:pPr>
            <w:r w:rsidRPr="00A72ACC">
              <w:rPr>
                <w:lang w:val="en-US"/>
              </w:rPr>
              <w:t>81</w:t>
            </w:r>
            <w:r w:rsidR="00575FAD" w:rsidRPr="00A72ACC">
              <w:rPr>
                <w:lang w:val="uk-UA"/>
              </w:rPr>
              <w:t>-</w:t>
            </w:r>
            <w:r w:rsidRPr="00A72ACC">
              <w:rPr>
                <w:lang w:val="en-US"/>
              </w:rPr>
              <w:t>82</w:t>
            </w:r>
          </w:p>
        </w:tc>
      </w:tr>
      <w:tr w:rsidR="00575FAD" w:rsidRPr="00D624A3">
        <w:tblPrEx>
          <w:tblCellMar>
            <w:top w:w="0" w:type="dxa"/>
            <w:bottom w:w="0" w:type="dxa"/>
          </w:tblCellMar>
        </w:tblPrEx>
        <w:trPr>
          <w:gridAfter w:val="1"/>
          <w:wAfter w:w="9" w:type="dxa"/>
          <w:trHeight w:val="270"/>
        </w:trPr>
        <w:tc>
          <w:tcPr>
            <w:tcW w:w="1620" w:type="dxa"/>
          </w:tcPr>
          <w:p w:rsidR="00575FAD" w:rsidRPr="00D624A3" w:rsidRDefault="00575FAD" w:rsidP="004C4F5D">
            <w:pPr>
              <w:jc w:val="center"/>
              <w:rPr>
                <w:lang w:val="uk-UA"/>
              </w:rPr>
            </w:pPr>
            <w:r w:rsidRPr="00D624A3">
              <w:rPr>
                <w:lang w:val="uk-UA"/>
              </w:rPr>
              <w:t>4,2</w:t>
            </w:r>
          </w:p>
        </w:tc>
        <w:tc>
          <w:tcPr>
            <w:tcW w:w="1864" w:type="dxa"/>
          </w:tcPr>
          <w:p w:rsidR="00575FAD" w:rsidRPr="00121173" w:rsidRDefault="00C25F45" w:rsidP="00C42194">
            <w:pPr>
              <w:jc w:val="center"/>
              <w:rPr>
                <w:lang w:val="uk-UA"/>
              </w:rPr>
            </w:pPr>
            <w:r>
              <w:rPr>
                <w:lang w:val="en-US"/>
              </w:rPr>
              <w:t>84</w:t>
            </w:r>
            <w:r w:rsidR="00575FAD">
              <w:rPr>
                <w:lang w:val="uk-UA"/>
              </w:rPr>
              <w:t>-</w:t>
            </w:r>
            <w:r>
              <w:rPr>
                <w:lang w:val="en-US"/>
              </w:rPr>
              <w:t>85</w:t>
            </w:r>
          </w:p>
        </w:tc>
        <w:tc>
          <w:tcPr>
            <w:tcW w:w="3176" w:type="dxa"/>
            <w:shd w:val="clear" w:color="auto" w:fill="auto"/>
          </w:tcPr>
          <w:p w:rsidR="00575FAD" w:rsidRPr="00D624A3" w:rsidRDefault="00575FAD" w:rsidP="00D31CA0">
            <w:pPr>
              <w:jc w:val="center"/>
              <w:rPr>
                <w:lang w:val="uk-UA"/>
              </w:rPr>
            </w:pPr>
            <w:r>
              <w:rPr>
                <w:lang w:val="uk-UA"/>
              </w:rPr>
              <w:t>74-75</w:t>
            </w:r>
          </w:p>
        </w:tc>
        <w:tc>
          <w:tcPr>
            <w:tcW w:w="1980" w:type="dxa"/>
          </w:tcPr>
          <w:p w:rsidR="00575FAD" w:rsidRPr="00D624A3" w:rsidRDefault="00575FAD" w:rsidP="004C4F5D">
            <w:pPr>
              <w:jc w:val="center"/>
              <w:rPr>
                <w:lang w:val="uk-UA"/>
              </w:rPr>
            </w:pPr>
          </w:p>
        </w:tc>
        <w:tc>
          <w:tcPr>
            <w:tcW w:w="1800" w:type="dxa"/>
          </w:tcPr>
          <w:p w:rsidR="00575FAD" w:rsidRPr="00D624A3" w:rsidRDefault="00575FAD" w:rsidP="004C4F5D">
            <w:pPr>
              <w:jc w:val="center"/>
              <w:rPr>
                <w:lang w:val="uk-UA"/>
              </w:rPr>
            </w:pPr>
          </w:p>
        </w:tc>
        <w:tc>
          <w:tcPr>
            <w:tcW w:w="1800" w:type="dxa"/>
            <w:gridSpan w:val="2"/>
            <w:shd w:val="clear" w:color="auto" w:fill="auto"/>
          </w:tcPr>
          <w:p w:rsidR="00575FAD" w:rsidRPr="00D624A3" w:rsidRDefault="00575FAD" w:rsidP="004C4F5D">
            <w:pPr>
              <w:jc w:val="center"/>
              <w:rPr>
                <w:lang w:val="uk-UA"/>
              </w:rPr>
            </w:pPr>
          </w:p>
        </w:tc>
        <w:tc>
          <w:tcPr>
            <w:tcW w:w="1287" w:type="dxa"/>
            <w:shd w:val="clear" w:color="auto" w:fill="auto"/>
          </w:tcPr>
          <w:p w:rsidR="00575FAD" w:rsidRPr="0000789F" w:rsidRDefault="00575FAD" w:rsidP="0000789F">
            <w:pPr>
              <w:jc w:val="center"/>
            </w:pPr>
            <w:r w:rsidRPr="0000789F">
              <w:rPr>
                <w:lang w:val="uk-UA"/>
              </w:rPr>
              <w:t>5</w:t>
            </w:r>
          </w:p>
        </w:tc>
        <w:tc>
          <w:tcPr>
            <w:tcW w:w="1620" w:type="dxa"/>
            <w:gridSpan w:val="2"/>
            <w:shd w:val="clear" w:color="auto" w:fill="auto"/>
          </w:tcPr>
          <w:p w:rsidR="00575FAD" w:rsidRPr="00A72ACC" w:rsidRDefault="00A72ACC" w:rsidP="004C4F5D">
            <w:pPr>
              <w:jc w:val="center"/>
              <w:rPr>
                <w:lang w:val="en-US"/>
              </w:rPr>
            </w:pPr>
            <w:r w:rsidRPr="00A72ACC">
              <w:rPr>
                <w:lang w:val="en-US"/>
              </w:rPr>
              <w:t>79</w:t>
            </w:r>
            <w:r w:rsidR="00575FAD" w:rsidRPr="00A72ACC">
              <w:rPr>
                <w:lang w:val="uk-UA"/>
              </w:rPr>
              <w:t>-8</w:t>
            </w:r>
            <w:r w:rsidRPr="00A72ACC">
              <w:rPr>
                <w:lang w:val="en-US"/>
              </w:rPr>
              <w:t>0</w:t>
            </w:r>
          </w:p>
        </w:tc>
      </w:tr>
      <w:tr w:rsidR="00575FAD" w:rsidRPr="00D624A3">
        <w:tblPrEx>
          <w:tblCellMar>
            <w:top w:w="0" w:type="dxa"/>
            <w:bottom w:w="0" w:type="dxa"/>
          </w:tblCellMar>
        </w:tblPrEx>
        <w:trPr>
          <w:gridAfter w:val="1"/>
          <w:wAfter w:w="9" w:type="dxa"/>
          <w:trHeight w:val="270"/>
        </w:trPr>
        <w:tc>
          <w:tcPr>
            <w:tcW w:w="1620" w:type="dxa"/>
          </w:tcPr>
          <w:p w:rsidR="00575FAD" w:rsidRPr="00D624A3" w:rsidRDefault="00575FAD" w:rsidP="004C4F5D">
            <w:pPr>
              <w:jc w:val="center"/>
              <w:rPr>
                <w:lang w:val="uk-UA"/>
              </w:rPr>
            </w:pPr>
            <w:r w:rsidRPr="00D624A3">
              <w:rPr>
                <w:lang w:val="uk-UA"/>
              </w:rPr>
              <w:t>4,1</w:t>
            </w:r>
          </w:p>
        </w:tc>
        <w:tc>
          <w:tcPr>
            <w:tcW w:w="1864" w:type="dxa"/>
          </w:tcPr>
          <w:p w:rsidR="00575FAD" w:rsidRPr="00C25F45" w:rsidRDefault="00C25F45" w:rsidP="00C42194">
            <w:pPr>
              <w:jc w:val="center"/>
              <w:rPr>
                <w:lang w:val="en-US"/>
              </w:rPr>
            </w:pPr>
            <w:r>
              <w:rPr>
                <w:lang w:val="en-US"/>
              </w:rPr>
              <w:t>82</w:t>
            </w:r>
            <w:r w:rsidR="00575FAD">
              <w:rPr>
                <w:lang w:val="uk-UA"/>
              </w:rPr>
              <w:t>-</w:t>
            </w:r>
            <w:r>
              <w:rPr>
                <w:lang w:val="en-US"/>
              </w:rPr>
              <w:t>83</w:t>
            </w:r>
          </w:p>
        </w:tc>
        <w:tc>
          <w:tcPr>
            <w:tcW w:w="3176" w:type="dxa"/>
            <w:shd w:val="clear" w:color="auto" w:fill="auto"/>
          </w:tcPr>
          <w:p w:rsidR="00575FAD" w:rsidRPr="00D624A3" w:rsidRDefault="00575FAD" w:rsidP="00D31CA0">
            <w:pPr>
              <w:jc w:val="center"/>
              <w:rPr>
                <w:lang w:val="uk-UA"/>
              </w:rPr>
            </w:pPr>
            <w:r>
              <w:rPr>
                <w:lang w:val="uk-UA"/>
              </w:rPr>
              <w:t>72-73</w:t>
            </w:r>
          </w:p>
        </w:tc>
        <w:tc>
          <w:tcPr>
            <w:tcW w:w="1980" w:type="dxa"/>
          </w:tcPr>
          <w:p w:rsidR="00575FAD" w:rsidRPr="00D624A3" w:rsidRDefault="00575FAD" w:rsidP="004C4F5D">
            <w:pPr>
              <w:jc w:val="center"/>
              <w:rPr>
                <w:lang w:val="uk-UA"/>
              </w:rPr>
            </w:pPr>
          </w:p>
        </w:tc>
        <w:tc>
          <w:tcPr>
            <w:tcW w:w="1800" w:type="dxa"/>
          </w:tcPr>
          <w:p w:rsidR="00575FAD" w:rsidRPr="00D624A3" w:rsidRDefault="00575FAD" w:rsidP="004C4F5D">
            <w:pPr>
              <w:jc w:val="center"/>
              <w:rPr>
                <w:lang w:val="uk-UA"/>
              </w:rPr>
            </w:pPr>
          </w:p>
        </w:tc>
        <w:tc>
          <w:tcPr>
            <w:tcW w:w="1800" w:type="dxa"/>
            <w:gridSpan w:val="2"/>
            <w:shd w:val="clear" w:color="auto" w:fill="auto"/>
          </w:tcPr>
          <w:p w:rsidR="00575FAD" w:rsidRPr="00D624A3" w:rsidRDefault="00575FAD" w:rsidP="004C4F5D">
            <w:pPr>
              <w:jc w:val="center"/>
              <w:rPr>
                <w:lang w:val="uk-UA"/>
              </w:rPr>
            </w:pPr>
          </w:p>
        </w:tc>
        <w:tc>
          <w:tcPr>
            <w:tcW w:w="1287" w:type="dxa"/>
            <w:shd w:val="clear" w:color="auto" w:fill="auto"/>
          </w:tcPr>
          <w:p w:rsidR="00575FAD" w:rsidRPr="0000789F" w:rsidRDefault="00575FAD" w:rsidP="0000789F">
            <w:pPr>
              <w:jc w:val="center"/>
            </w:pPr>
            <w:r w:rsidRPr="0000789F">
              <w:rPr>
                <w:lang w:val="uk-UA"/>
              </w:rPr>
              <w:t>5</w:t>
            </w:r>
          </w:p>
        </w:tc>
        <w:tc>
          <w:tcPr>
            <w:tcW w:w="1620" w:type="dxa"/>
            <w:gridSpan w:val="2"/>
            <w:shd w:val="clear" w:color="auto" w:fill="auto"/>
          </w:tcPr>
          <w:p w:rsidR="00575FAD" w:rsidRPr="00A72ACC" w:rsidRDefault="00575FAD" w:rsidP="004C4F5D">
            <w:pPr>
              <w:jc w:val="center"/>
              <w:rPr>
                <w:lang w:val="en-US"/>
              </w:rPr>
            </w:pPr>
            <w:r w:rsidRPr="00A72ACC">
              <w:rPr>
                <w:lang w:val="uk-UA"/>
              </w:rPr>
              <w:t>77-</w:t>
            </w:r>
            <w:r w:rsidR="00A72ACC" w:rsidRPr="00A72ACC">
              <w:rPr>
                <w:lang w:val="en-US"/>
              </w:rPr>
              <w:t>78</w:t>
            </w:r>
          </w:p>
        </w:tc>
      </w:tr>
      <w:tr w:rsidR="00575FAD" w:rsidRPr="00D624A3">
        <w:tblPrEx>
          <w:tblCellMar>
            <w:top w:w="0" w:type="dxa"/>
            <w:bottom w:w="0" w:type="dxa"/>
          </w:tblCellMar>
        </w:tblPrEx>
        <w:trPr>
          <w:gridAfter w:val="1"/>
          <w:wAfter w:w="9" w:type="dxa"/>
          <w:trHeight w:val="270"/>
        </w:trPr>
        <w:tc>
          <w:tcPr>
            <w:tcW w:w="1620" w:type="dxa"/>
          </w:tcPr>
          <w:p w:rsidR="00575FAD" w:rsidRPr="00D624A3" w:rsidRDefault="00575FAD" w:rsidP="004C4F5D">
            <w:pPr>
              <w:jc w:val="center"/>
              <w:rPr>
                <w:lang w:val="uk-UA"/>
              </w:rPr>
            </w:pPr>
            <w:r w:rsidRPr="00D624A3">
              <w:rPr>
                <w:lang w:val="uk-UA"/>
              </w:rPr>
              <w:t>4,0</w:t>
            </w:r>
          </w:p>
        </w:tc>
        <w:tc>
          <w:tcPr>
            <w:tcW w:w="1864" w:type="dxa"/>
          </w:tcPr>
          <w:p w:rsidR="00575FAD" w:rsidRPr="007F6907" w:rsidRDefault="00C25F45" w:rsidP="00C42194">
            <w:pPr>
              <w:jc w:val="center"/>
              <w:rPr>
                <w:lang w:val="en-US"/>
              </w:rPr>
            </w:pPr>
            <w:r w:rsidRPr="007F6907">
              <w:rPr>
                <w:lang w:val="en-US"/>
              </w:rPr>
              <w:t>80-81</w:t>
            </w:r>
          </w:p>
        </w:tc>
        <w:tc>
          <w:tcPr>
            <w:tcW w:w="3176" w:type="dxa"/>
            <w:shd w:val="clear" w:color="auto" w:fill="auto"/>
          </w:tcPr>
          <w:p w:rsidR="00575FAD" w:rsidRPr="00D624A3" w:rsidRDefault="00575FAD" w:rsidP="00D31CA0">
            <w:pPr>
              <w:jc w:val="center"/>
              <w:rPr>
                <w:lang w:val="uk-UA"/>
              </w:rPr>
            </w:pPr>
            <w:r>
              <w:rPr>
                <w:lang w:val="uk-UA"/>
              </w:rPr>
              <w:t>70-71</w:t>
            </w:r>
          </w:p>
        </w:tc>
        <w:tc>
          <w:tcPr>
            <w:tcW w:w="1980" w:type="dxa"/>
          </w:tcPr>
          <w:p w:rsidR="00575FAD" w:rsidRPr="00D624A3" w:rsidRDefault="00575FAD" w:rsidP="004C4F5D">
            <w:pPr>
              <w:jc w:val="center"/>
              <w:rPr>
                <w:lang w:val="uk-UA"/>
              </w:rPr>
            </w:pPr>
          </w:p>
        </w:tc>
        <w:tc>
          <w:tcPr>
            <w:tcW w:w="1800" w:type="dxa"/>
          </w:tcPr>
          <w:p w:rsidR="00575FAD" w:rsidRPr="00D624A3" w:rsidRDefault="00575FAD" w:rsidP="004C4F5D">
            <w:pPr>
              <w:jc w:val="center"/>
              <w:rPr>
                <w:lang w:val="uk-UA"/>
              </w:rPr>
            </w:pPr>
          </w:p>
        </w:tc>
        <w:tc>
          <w:tcPr>
            <w:tcW w:w="1800" w:type="dxa"/>
            <w:gridSpan w:val="2"/>
            <w:shd w:val="clear" w:color="auto" w:fill="auto"/>
          </w:tcPr>
          <w:p w:rsidR="00575FAD" w:rsidRPr="00D624A3" w:rsidRDefault="00575FAD" w:rsidP="004C4F5D">
            <w:pPr>
              <w:jc w:val="center"/>
              <w:rPr>
                <w:lang w:val="uk-UA"/>
              </w:rPr>
            </w:pPr>
          </w:p>
        </w:tc>
        <w:tc>
          <w:tcPr>
            <w:tcW w:w="1287" w:type="dxa"/>
            <w:shd w:val="clear" w:color="auto" w:fill="auto"/>
          </w:tcPr>
          <w:p w:rsidR="00575FAD" w:rsidRPr="0000789F" w:rsidRDefault="00575FAD" w:rsidP="0000789F">
            <w:pPr>
              <w:jc w:val="center"/>
            </w:pPr>
            <w:r w:rsidRPr="0000789F">
              <w:rPr>
                <w:lang w:val="uk-UA"/>
              </w:rPr>
              <w:t>5</w:t>
            </w:r>
          </w:p>
        </w:tc>
        <w:tc>
          <w:tcPr>
            <w:tcW w:w="1620" w:type="dxa"/>
            <w:gridSpan w:val="2"/>
            <w:shd w:val="clear" w:color="auto" w:fill="auto"/>
          </w:tcPr>
          <w:p w:rsidR="00575FAD" w:rsidRPr="00A72ACC" w:rsidRDefault="00575FAD" w:rsidP="004C4F5D">
            <w:pPr>
              <w:jc w:val="center"/>
              <w:rPr>
                <w:lang w:val="uk-UA"/>
              </w:rPr>
            </w:pPr>
            <w:r w:rsidRPr="00A72ACC">
              <w:rPr>
                <w:lang w:val="uk-UA"/>
              </w:rPr>
              <w:t>75-76</w:t>
            </w:r>
          </w:p>
        </w:tc>
      </w:tr>
      <w:tr w:rsidR="00575FAD" w:rsidRPr="00D624A3">
        <w:tblPrEx>
          <w:tblCellMar>
            <w:top w:w="0" w:type="dxa"/>
            <w:bottom w:w="0" w:type="dxa"/>
          </w:tblCellMar>
        </w:tblPrEx>
        <w:trPr>
          <w:gridAfter w:val="1"/>
          <w:wAfter w:w="9" w:type="dxa"/>
          <w:trHeight w:val="270"/>
        </w:trPr>
        <w:tc>
          <w:tcPr>
            <w:tcW w:w="1620" w:type="dxa"/>
          </w:tcPr>
          <w:p w:rsidR="00575FAD" w:rsidRPr="00DC608F" w:rsidRDefault="00575FAD" w:rsidP="00DC608F">
            <w:pPr>
              <w:jc w:val="center"/>
              <w:rPr>
                <w:lang w:val="en-US"/>
              </w:rPr>
            </w:pPr>
            <w:r>
              <w:rPr>
                <w:lang w:val="uk-UA"/>
              </w:rPr>
              <w:t>3,9</w:t>
            </w:r>
          </w:p>
        </w:tc>
        <w:tc>
          <w:tcPr>
            <w:tcW w:w="1864" w:type="dxa"/>
          </w:tcPr>
          <w:p w:rsidR="00575FAD" w:rsidRPr="007F6907" w:rsidRDefault="0011743E" w:rsidP="00DC608F">
            <w:pPr>
              <w:jc w:val="center"/>
            </w:pPr>
            <w:r w:rsidRPr="007F6907">
              <w:rPr>
                <w:lang w:val="en-US"/>
              </w:rPr>
              <w:t>7</w:t>
            </w:r>
            <w:r w:rsidR="00C25F45" w:rsidRPr="007F6907">
              <w:rPr>
                <w:lang w:val="en-US"/>
              </w:rPr>
              <w:t>8-79</w:t>
            </w:r>
          </w:p>
        </w:tc>
        <w:tc>
          <w:tcPr>
            <w:tcW w:w="3176" w:type="dxa"/>
            <w:shd w:val="clear" w:color="auto" w:fill="auto"/>
          </w:tcPr>
          <w:p w:rsidR="00575FAD" w:rsidRPr="007F6907" w:rsidRDefault="007F6907" w:rsidP="00DC608F">
            <w:pPr>
              <w:jc w:val="center"/>
              <w:rPr>
                <w:lang w:val="en-US"/>
              </w:rPr>
            </w:pPr>
            <w:r>
              <w:rPr>
                <w:lang w:val="en-US"/>
              </w:rPr>
              <w:t>69</w:t>
            </w:r>
          </w:p>
        </w:tc>
        <w:tc>
          <w:tcPr>
            <w:tcW w:w="1980" w:type="dxa"/>
          </w:tcPr>
          <w:p w:rsidR="00575FAD" w:rsidRPr="00D624A3" w:rsidRDefault="00575FAD" w:rsidP="00DC608F">
            <w:pPr>
              <w:jc w:val="center"/>
              <w:rPr>
                <w:lang w:val="uk-UA"/>
              </w:rPr>
            </w:pPr>
          </w:p>
        </w:tc>
        <w:tc>
          <w:tcPr>
            <w:tcW w:w="1800" w:type="dxa"/>
          </w:tcPr>
          <w:p w:rsidR="00575FAD" w:rsidRPr="00D624A3" w:rsidRDefault="00575FAD" w:rsidP="00DC608F">
            <w:pPr>
              <w:jc w:val="center"/>
              <w:rPr>
                <w:lang w:val="uk-UA"/>
              </w:rPr>
            </w:pPr>
          </w:p>
        </w:tc>
        <w:tc>
          <w:tcPr>
            <w:tcW w:w="1800" w:type="dxa"/>
            <w:gridSpan w:val="2"/>
            <w:shd w:val="clear" w:color="auto" w:fill="auto"/>
          </w:tcPr>
          <w:p w:rsidR="00575FAD" w:rsidRPr="00D624A3" w:rsidRDefault="00575FAD" w:rsidP="00DC608F">
            <w:pPr>
              <w:jc w:val="center"/>
              <w:rPr>
                <w:lang w:val="uk-UA"/>
              </w:rPr>
            </w:pPr>
          </w:p>
        </w:tc>
        <w:tc>
          <w:tcPr>
            <w:tcW w:w="1287" w:type="dxa"/>
            <w:shd w:val="clear" w:color="auto" w:fill="auto"/>
          </w:tcPr>
          <w:p w:rsidR="00575FAD" w:rsidRPr="00A72ACC" w:rsidRDefault="00A72ACC" w:rsidP="00DC608F">
            <w:pPr>
              <w:jc w:val="center"/>
              <w:rPr>
                <w:lang w:val="en-US"/>
              </w:rPr>
            </w:pPr>
            <w:r>
              <w:rPr>
                <w:lang w:val="en-US"/>
              </w:rPr>
              <w:t>5</w:t>
            </w:r>
          </w:p>
        </w:tc>
        <w:tc>
          <w:tcPr>
            <w:tcW w:w="1620" w:type="dxa"/>
            <w:gridSpan w:val="2"/>
            <w:shd w:val="clear" w:color="auto" w:fill="auto"/>
          </w:tcPr>
          <w:p w:rsidR="00575FAD" w:rsidRPr="00A72ACC" w:rsidRDefault="00A72ACC" w:rsidP="00DC608F">
            <w:pPr>
              <w:jc w:val="center"/>
              <w:rPr>
                <w:lang w:val="en-US"/>
              </w:rPr>
            </w:pPr>
            <w:r w:rsidRPr="00A72ACC">
              <w:rPr>
                <w:lang w:val="en-US"/>
              </w:rPr>
              <w:t>74</w:t>
            </w:r>
          </w:p>
        </w:tc>
      </w:tr>
      <w:tr w:rsidR="00575FAD" w:rsidRPr="00D624A3">
        <w:tblPrEx>
          <w:tblCellMar>
            <w:top w:w="0" w:type="dxa"/>
            <w:bottom w:w="0" w:type="dxa"/>
          </w:tblCellMar>
        </w:tblPrEx>
        <w:trPr>
          <w:gridAfter w:val="1"/>
          <w:wAfter w:w="9" w:type="dxa"/>
          <w:trHeight w:val="270"/>
        </w:trPr>
        <w:tc>
          <w:tcPr>
            <w:tcW w:w="1620" w:type="dxa"/>
          </w:tcPr>
          <w:p w:rsidR="00575FAD" w:rsidRPr="00DC608F" w:rsidRDefault="00575FAD" w:rsidP="00DC608F">
            <w:pPr>
              <w:jc w:val="center"/>
              <w:rPr>
                <w:lang w:val="en-US"/>
              </w:rPr>
            </w:pPr>
            <w:r>
              <w:rPr>
                <w:lang w:val="en-US"/>
              </w:rPr>
              <w:t>3,8</w:t>
            </w:r>
          </w:p>
        </w:tc>
        <w:tc>
          <w:tcPr>
            <w:tcW w:w="1864" w:type="dxa"/>
          </w:tcPr>
          <w:p w:rsidR="00575FAD" w:rsidRDefault="00C25F45" w:rsidP="00DC608F">
            <w:pPr>
              <w:jc w:val="center"/>
            </w:pPr>
            <w:r>
              <w:rPr>
                <w:lang w:val="en-US"/>
              </w:rPr>
              <w:t>76-77</w:t>
            </w:r>
          </w:p>
        </w:tc>
        <w:tc>
          <w:tcPr>
            <w:tcW w:w="3176" w:type="dxa"/>
            <w:shd w:val="clear" w:color="auto" w:fill="auto"/>
          </w:tcPr>
          <w:p w:rsidR="00575FAD" w:rsidRPr="007F6907" w:rsidRDefault="007F6907" w:rsidP="00DC608F">
            <w:pPr>
              <w:jc w:val="center"/>
              <w:rPr>
                <w:lang w:val="en-US"/>
              </w:rPr>
            </w:pPr>
            <w:r>
              <w:rPr>
                <w:lang w:val="en-US"/>
              </w:rPr>
              <w:t>68</w:t>
            </w:r>
          </w:p>
        </w:tc>
        <w:tc>
          <w:tcPr>
            <w:tcW w:w="1980" w:type="dxa"/>
          </w:tcPr>
          <w:p w:rsidR="00575FAD" w:rsidRPr="00D624A3" w:rsidRDefault="00575FAD" w:rsidP="00DC608F">
            <w:pPr>
              <w:jc w:val="center"/>
              <w:rPr>
                <w:lang w:val="uk-UA"/>
              </w:rPr>
            </w:pPr>
          </w:p>
        </w:tc>
        <w:tc>
          <w:tcPr>
            <w:tcW w:w="1800" w:type="dxa"/>
          </w:tcPr>
          <w:p w:rsidR="00575FAD" w:rsidRPr="00D624A3" w:rsidRDefault="00575FAD" w:rsidP="00DC608F">
            <w:pPr>
              <w:jc w:val="center"/>
              <w:rPr>
                <w:lang w:val="uk-UA"/>
              </w:rPr>
            </w:pPr>
          </w:p>
        </w:tc>
        <w:tc>
          <w:tcPr>
            <w:tcW w:w="1800" w:type="dxa"/>
            <w:gridSpan w:val="2"/>
            <w:shd w:val="clear" w:color="auto" w:fill="auto"/>
          </w:tcPr>
          <w:p w:rsidR="00575FAD" w:rsidRPr="00D624A3" w:rsidRDefault="00575FAD" w:rsidP="00DC608F">
            <w:pPr>
              <w:jc w:val="center"/>
              <w:rPr>
                <w:lang w:val="uk-UA"/>
              </w:rPr>
            </w:pPr>
          </w:p>
        </w:tc>
        <w:tc>
          <w:tcPr>
            <w:tcW w:w="1287" w:type="dxa"/>
            <w:shd w:val="clear" w:color="auto" w:fill="auto"/>
          </w:tcPr>
          <w:p w:rsidR="00575FAD" w:rsidRPr="00A72ACC" w:rsidRDefault="00A72ACC" w:rsidP="00DC608F">
            <w:pPr>
              <w:jc w:val="center"/>
              <w:rPr>
                <w:lang w:val="en-US"/>
              </w:rPr>
            </w:pPr>
            <w:r>
              <w:rPr>
                <w:lang w:val="en-US"/>
              </w:rPr>
              <w:t>5</w:t>
            </w:r>
          </w:p>
        </w:tc>
        <w:tc>
          <w:tcPr>
            <w:tcW w:w="1620" w:type="dxa"/>
            <w:gridSpan w:val="2"/>
            <w:shd w:val="clear" w:color="auto" w:fill="auto"/>
          </w:tcPr>
          <w:p w:rsidR="00575FAD" w:rsidRPr="00A72ACC" w:rsidRDefault="00A72ACC" w:rsidP="00DC608F">
            <w:pPr>
              <w:jc w:val="center"/>
              <w:rPr>
                <w:lang w:val="en-US"/>
              </w:rPr>
            </w:pPr>
            <w:r w:rsidRPr="00A72ACC">
              <w:rPr>
                <w:lang w:val="en-US"/>
              </w:rPr>
              <w:t>73</w:t>
            </w:r>
          </w:p>
        </w:tc>
      </w:tr>
      <w:tr w:rsidR="00575FAD" w:rsidRPr="00D624A3">
        <w:tblPrEx>
          <w:tblCellMar>
            <w:top w:w="0" w:type="dxa"/>
            <w:bottom w:w="0" w:type="dxa"/>
          </w:tblCellMar>
        </w:tblPrEx>
        <w:trPr>
          <w:gridAfter w:val="1"/>
          <w:wAfter w:w="9" w:type="dxa"/>
          <w:trHeight w:val="270"/>
        </w:trPr>
        <w:tc>
          <w:tcPr>
            <w:tcW w:w="1620" w:type="dxa"/>
          </w:tcPr>
          <w:p w:rsidR="00575FAD" w:rsidRPr="00DC608F" w:rsidRDefault="00575FAD" w:rsidP="00DC608F">
            <w:pPr>
              <w:jc w:val="center"/>
              <w:rPr>
                <w:lang w:val="en-US"/>
              </w:rPr>
            </w:pPr>
            <w:r>
              <w:rPr>
                <w:lang w:val="en-US"/>
              </w:rPr>
              <w:t>3,7</w:t>
            </w:r>
          </w:p>
        </w:tc>
        <w:tc>
          <w:tcPr>
            <w:tcW w:w="1864" w:type="dxa"/>
          </w:tcPr>
          <w:p w:rsidR="00575FAD" w:rsidRDefault="00C25F45" w:rsidP="00DC608F">
            <w:pPr>
              <w:jc w:val="center"/>
            </w:pPr>
            <w:r>
              <w:rPr>
                <w:lang w:val="en-US"/>
              </w:rPr>
              <w:t>74-75</w:t>
            </w:r>
          </w:p>
        </w:tc>
        <w:tc>
          <w:tcPr>
            <w:tcW w:w="3176" w:type="dxa"/>
            <w:shd w:val="clear" w:color="auto" w:fill="auto"/>
          </w:tcPr>
          <w:p w:rsidR="00575FAD" w:rsidRPr="007F6907" w:rsidRDefault="007F6907" w:rsidP="00DC608F">
            <w:pPr>
              <w:jc w:val="center"/>
              <w:rPr>
                <w:lang w:val="en-US"/>
              </w:rPr>
            </w:pPr>
            <w:r>
              <w:rPr>
                <w:lang w:val="en-US"/>
              </w:rPr>
              <w:t>67</w:t>
            </w:r>
          </w:p>
        </w:tc>
        <w:tc>
          <w:tcPr>
            <w:tcW w:w="1980" w:type="dxa"/>
          </w:tcPr>
          <w:p w:rsidR="00575FAD" w:rsidRPr="00D624A3" w:rsidRDefault="00575FAD" w:rsidP="00DC608F">
            <w:pPr>
              <w:jc w:val="center"/>
              <w:rPr>
                <w:lang w:val="uk-UA"/>
              </w:rPr>
            </w:pPr>
          </w:p>
        </w:tc>
        <w:tc>
          <w:tcPr>
            <w:tcW w:w="1800" w:type="dxa"/>
          </w:tcPr>
          <w:p w:rsidR="00575FAD" w:rsidRPr="00D624A3" w:rsidRDefault="00575FAD" w:rsidP="00DC608F">
            <w:pPr>
              <w:jc w:val="center"/>
              <w:rPr>
                <w:lang w:val="uk-UA"/>
              </w:rPr>
            </w:pPr>
          </w:p>
        </w:tc>
        <w:tc>
          <w:tcPr>
            <w:tcW w:w="1800" w:type="dxa"/>
            <w:gridSpan w:val="2"/>
            <w:shd w:val="clear" w:color="auto" w:fill="auto"/>
          </w:tcPr>
          <w:p w:rsidR="00575FAD" w:rsidRPr="00D624A3" w:rsidRDefault="00575FAD" w:rsidP="00DC608F">
            <w:pPr>
              <w:jc w:val="center"/>
              <w:rPr>
                <w:lang w:val="uk-UA"/>
              </w:rPr>
            </w:pPr>
          </w:p>
        </w:tc>
        <w:tc>
          <w:tcPr>
            <w:tcW w:w="1287" w:type="dxa"/>
            <w:shd w:val="clear" w:color="auto" w:fill="auto"/>
          </w:tcPr>
          <w:p w:rsidR="00575FAD" w:rsidRPr="00A72ACC" w:rsidRDefault="00A72ACC" w:rsidP="00DC608F">
            <w:pPr>
              <w:jc w:val="center"/>
              <w:rPr>
                <w:lang w:val="en-US"/>
              </w:rPr>
            </w:pPr>
            <w:r>
              <w:rPr>
                <w:lang w:val="en-US"/>
              </w:rPr>
              <w:t>5</w:t>
            </w:r>
          </w:p>
        </w:tc>
        <w:tc>
          <w:tcPr>
            <w:tcW w:w="1620" w:type="dxa"/>
            <w:gridSpan w:val="2"/>
            <w:shd w:val="clear" w:color="auto" w:fill="auto"/>
          </w:tcPr>
          <w:p w:rsidR="00575FAD" w:rsidRPr="00A72ACC" w:rsidRDefault="00A72ACC" w:rsidP="00DC608F">
            <w:pPr>
              <w:jc w:val="center"/>
              <w:rPr>
                <w:lang w:val="en-US"/>
              </w:rPr>
            </w:pPr>
            <w:r w:rsidRPr="00A72ACC">
              <w:rPr>
                <w:lang w:val="en-US"/>
              </w:rPr>
              <w:t>72</w:t>
            </w:r>
          </w:p>
        </w:tc>
      </w:tr>
      <w:tr w:rsidR="00575FAD" w:rsidRPr="00D624A3">
        <w:tblPrEx>
          <w:tblCellMar>
            <w:top w:w="0" w:type="dxa"/>
            <w:bottom w:w="0" w:type="dxa"/>
          </w:tblCellMar>
        </w:tblPrEx>
        <w:trPr>
          <w:gridAfter w:val="1"/>
          <w:wAfter w:w="9" w:type="dxa"/>
          <w:trHeight w:val="270"/>
        </w:trPr>
        <w:tc>
          <w:tcPr>
            <w:tcW w:w="1620" w:type="dxa"/>
          </w:tcPr>
          <w:p w:rsidR="00575FAD" w:rsidRPr="00DC608F" w:rsidRDefault="00575FAD" w:rsidP="00DC608F">
            <w:pPr>
              <w:jc w:val="center"/>
              <w:rPr>
                <w:lang w:val="en-US"/>
              </w:rPr>
            </w:pPr>
            <w:r>
              <w:rPr>
                <w:lang w:val="en-US"/>
              </w:rPr>
              <w:t>3,6</w:t>
            </w:r>
          </w:p>
        </w:tc>
        <w:tc>
          <w:tcPr>
            <w:tcW w:w="1864" w:type="dxa"/>
          </w:tcPr>
          <w:p w:rsidR="00575FAD" w:rsidRDefault="00C25F45" w:rsidP="00DC608F">
            <w:pPr>
              <w:jc w:val="center"/>
            </w:pPr>
            <w:r>
              <w:rPr>
                <w:lang w:val="en-US"/>
              </w:rPr>
              <w:t>72-73</w:t>
            </w:r>
          </w:p>
        </w:tc>
        <w:tc>
          <w:tcPr>
            <w:tcW w:w="3176" w:type="dxa"/>
            <w:shd w:val="clear" w:color="auto" w:fill="auto"/>
          </w:tcPr>
          <w:p w:rsidR="00575FAD" w:rsidRPr="007F6907" w:rsidRDefault="007F6907" w:rsidP="00DC608F">
            <w:pPr>
              <w:jc w:val="center"/>
              <w:rPr>
                <w:lang w:val="en-US"/>
              </w:rPr>
            </w:pPr>
            <w:r>
              <w:rPr>
                <w:lang w:val="en-US"/>
              </w:rPr>
              <w:t>66</w:t>
            </w:r>
          </w:p>
        </w:tc>
        <w:tc>
          <w:tcPr>
            <w:tcW w:w="1980" w:type="dxa"/>
          </w:tcPr>
          <w:p w:rsidR="00575FAD" w:rsidRPr="00D624A3" w:rsidRDefault="00575FAD" w:rsidP="00DC608F">
            <w:pPr>
              <w:jc w:val="center"/>
              <w:rPr>
                <w:lang w:val="uk-UA"/>
              </w:rPr>
            </w:pPr>
          </w:p>
        </w:tc>
        <w:tc>
          <w:tcPr>
            <w:tcW w:w="1800" w:type="dxa"/>
          </w:tcPr>
          <w:p w:rsidR="00575FAD" w:rsidRPr="00D624A3" w:rsidRDefault="00575FAD" w:rsidP="00DC608F">
            <w:pPr>
              <w:jc w:val="center"/>
              <w:rPr>
                <w:lang w:val="uk-UA"/>
              </w:rPr>
            </w:pPr>
          </w:p>
        </w:tc>
        <w:tc>
          <w:tcPr>
            <w:tcW w:w="1800" w:type="dxa"/>
            <w:gridSpan w:val="2"/>
            <w:shd w:val="clear" w:color="auto" w:fill="auto"/>
          </w:tcPr>
          <w:p w:rsidR="00575FAD" w:rsidRPr="00D624A3" w:rsidRDefault="00575FAD" w:rsidP="00DC608F">
            <w:pPr>
              <w:jc w:val="center"/>
              <w:rPr>
                <w:lang w:val="uk-UA"/>
              </w:rPr>
            </w:pPr>
          </w:p>
        </w:tc>
        <w:tc>
          <w:tcPr>
            <w:tcW w:w="1287" w:type="dxa"/>
            <w:shd w:val="clear" w:color="auto" w:fill="auto"/>
          </w:tcPr>
          <w:p w:rsidR="00575FAD" w:rsidRPr="00A72ACC" w:rsidRDefault="00A72ACC" w:rsidP="00DC608F">
            <w:pPr>
              <w:jc w:val="center"/>
              <w:rPr>
                <w:lang w:val="en-US"/>
              </w:rPr>
            </w:pPr>
            <w:r>
              <w:rPr>
                <w:lang w:val="en-US"/>
              </w:rPr>
              <w:t>5</w:t>
            </w:r>
          </w:p>
        </w:tc>
        <w:tc>
          <w:tcPr>
            <w:tcW w:w="1620" w:type="dxa"/>
            <w:gridSpan w:val="2"/>
            <w:shd w:val="clear" w:color="auto" w:fill="auto"/>
          </w:tcPr>
          <w:p w:rsidR="00575FAD" w:rsidRPr="00A72ACC" w:rsidRDefault="00A72ACC" w:rsidP="00DC608F">
            <w:pPr>
              <w:jc w:val="center"/>
              <w:rPr>
                <w:lang w:val="en-US"/>
              </w:rPr>
            </w:pPr>
            <w:r w:rsidRPr="00A72ACC">
              <w:rPr>
                <w:lang w:val="en-US"/>
              </w:rPr>
              <w:t>71</w:t>
            </w:r>
          </w:p>
        </w:tc>
      </w:tr>
      <w:tr w:rsidR="00575FAD" w:rsidRPr="00D624A3">
        <w:tblPrEx>
          <w:tblCellMar>
            <w:top w:w="0" w:type="dxa"/>
            <w:bottom w:w="0" w:type="dxa"/>
          </w:tblCellMar>
        </w:tblPrEx>
        <w:trPr>
          <w:gridAfter w:val="1"/>
          <w:wAfter w:w="9" w:type="dxa"/>
          <w:trHeight w:val="270"/>
        </w:trPr>
        <w:tc>
          <w:tcPr>
            <w:tcW w:w="1620" w:type="dxa"/>
          </w:tcPr>
          <w:p w:rsidR="00575FAD" w:rsidRPr="00DC608F" w:rsidRDefault="00575FAD" w:rsidP="00DC608F">
            <w:pPr>
              <w:jc w:val="center"/>
              <w:rPr>
                <w:lang w:val="en-US"/>
              </w:rPr>
            </w:pPr>
            <w:r>
              <w:rPr>
                <w:lang w:val="en-US"/>
              </w:rPr>
              <w:t>3,5</w:t>
            </w:r>
          </w:p>
        </w:tc>
        <w:tc>
          <w:tcPr>
            <w:tcW w:w="1864" w:type="dxa"/>
          </w:tcPr>
          <w:p w:rsidR="00575FAD" w:rsidRDefault="00C25F45" w:rsidP="00DC608F">
            <w:pPr>
              <w:jc w:val="center"/>
            </w:pPr>
            <w:r>
              <w:rPr>
                <w:lang w:val="en-US"/>
              </w:rPr>
              <w:t>70-71</w:t>
            </w:r>
          </w:p>
        </w:tc>
        <w:tc>
          <w:tcPr>
            <w:tcW w:w="3176" w:type="dxa"/>
            <w:shd w:val="clear" w:color="auto" w:fill="auto"/>
          </w:tcPr>
          <w:p w:rsidR="00575FAD" w:rsidRPr="007F6907" w:rsidRDefault="007F6907" w:rsidP="00DC608F">
            <w:pPr>
              <w:jc w:val="center"/>
              <w:rPr>
                <w:lang w:val="en-US"/>
              </w:rPr>
            </w:pPr>
            <w:r>
              <w:rPr>
                <w:lang w:val="en-US"/>
              </w:rPr>
              <w:t>65</w:t>
            </w:r>
          </w:p>
        </w:tc>
        <w:tc>
          <w:tcPr>
            <w:tcW w:w="1980" w:type="dxa"/>
          </w:tcPr>
          <w:p w:rsidR="00575FAD" w:rsidRPr="00D624A3" w:rsidRDefault="00575FAD" w:rsidP="00DC608F">
            <w:pPr>
              <w:jc w:val="center"/>
              <w:rPr>
                <w:lang w:val="uk-UA"/>
              </w:rPr>
            </w:pPr>
          </w:p>
        </w:tc>
        <w:tc>
          <w:tcPr>
            <w:tcW w:w="1800" w:type="dxa"/>
          </w:tcPr>
          <w:p w:rsidR="00575FAD" w:rsidRPr="00D624A3" w:rsidRDefault="00575FAD" w:rsidP="00DC608F">
            <w:pPr>
              <w:jc w:val="center"/>
              <w:rPr>
                <w:lang w:val="uk-UA"/>
              </w:rPr>
            </w:pPr>
          </w:p>
        </w:tc>
        <w:tc>
          <w:tcPr>
            <w:tcW w:w="1800" w:type="dxa"/>
            <w:gridSpan w:val="2"/>
            <w:shd w:val="clear" w:color="auto" w:fill="auto"/>
          </w:tcPr>
          <w:p w:rsidR="00575FAD" w:rsidRPr="00D624A3" w:rsidRDefault="00575FAD" w:rsidP="00DC608F">
            <w:pPr>
              <w:jc w:val="center"/>
              <w:rPr>
                <w:lang w:val="uk-UA"/>
              </w:rPr>
            </w:pPr>
          </w:p>
        </w:tc>
        <w:tc>
          <w:tcPr>
            <w:tcW w:w="1287" w:type="dxa"/>
            <w:shd w:val="clear" w:color="auto" w:fill="auto"/>
          </w:tcPr>
          <w:p w:rsidR="00575FAD" w:rsidRPr="00A72ACC" w:rsidRDefault="00A72ACC" w:rsidP="00DC608F">
            <w:pPr>
              <w:jc w:val="center"/>
              <w:rPr>
                <w:lang w:val="en-US"/>
              </w:rPr>
            </w:pPr>
            <w:r>
              <w:rPr>
                <w:lang w:val="en-US"/>
              </w:rPr>
              <w:t>5</w:t>
            </w:r>
          </w:p>
        </w:tc>
        <w:tc>
          <w:tcPr>
            <w:tcW w:w="1620" w:type="dxa"/>
            <w:gridSpan w:val="2"/>
            <w:shd w:val="clear" w:color="auto" w:fill="auto"/>
          </w:tcPr>
          <w:p w:rsidR="00575FAD" w:rsidRPr="00A72ACC" w:rsidRDefault="00A72ACC" w:rsidP="00DC608F">
            <w:pPr>
              <w:jc w:val="center"/>
              <w:rPr>
                <w:lang w:val="en-US"/>
              </w:rPr>
            </w:pPr>
            <w:r w:rsidRPr="00A72ACC">
              <w:rPr>
                <w:lang w:val="en-US"/>
              </w:rPr>
              <w:t>70</w:t>
            </w:r>
          </w:p>
        </w:tc>
      </w:tr>
      <w:tr w:rsidR="00575FAD" w:rsidRPr="00D624A3">
        <w:tblPrEx>
          <w:tblCellMar>
            <w:top w:w="0" w:type="dxa"/>
            <w:bottom w:w="0" w:type="dxa"/>
          </w:tblCellMar>
        </w:tblPrEx>
        <w:trPr>
          <w:gridAfter w:val="1"/>
          <w:wAfter w:w="9" w:type="dxa"/>
          <w:trHeight w:val="270"/>
        </w:trPr>
        <w:tc>
          <w:tcPr>
            <w:tcW w:w="1620" w:type="dxa"/>
          </w:tcPr>
          <w:p w:rsidR="00575FAD" w:rsidRPr="00DC608F" w:rsidRDefault="00575FAD" w:rsidP="00DC608F">
            <w:pPr>
              <w:jc w:val="center"/>
              <w:rPr>
                <w:lang w:val="en-US"/>
              </w:rPr>
            </w:pPr>
            <w:r>
              <w:rPr>
                <w:lang w:val="en-US"/>
              </w:rPr>
              <w:t>3,4</w:t>
            </w:r>
          </w:p>
        </w:tc>
        <w:tc>
          <w:tcPr>
            <w:tcW w:w="1864" w:type="dxa"/>
          </w:tcPr>
          <w:p w:rsidR="00575FAD" w:rsidRDefault="00C25F45" w:rsidP="00DC608F">
            <w:pPr>
              <w:jc w:val="center"/>
            </w:pPr>
            <w:r>
              <w:rPr>
                <w:lang w:val="en-US"/>
              </w:rPr>
              <w:t>68-69</w:t>
            </w:r>
          </w:p>
        </w:tc>
        <w:tc>
          <w:tcPr>
            <w:tcW w:w="3176" w:type="dxa"/>
            <w:shd w:val="clear" w:color="auto" w:fill="auto"/>
          </w:tcPr>
          <w:p w:rsidR="00575FAD" w:rsidRPr="007F6907" w:rsidRDefault="007F6907" w:rsidP="00DC608F">
            <w:pPr>
              <w:jc w:val="center"/>
              <w:rPr>
                <w:lang w:val="en-US"/>
              </w:rPr>
            </w:pPr>
            <w:r>
              <w:rPr>
                <w:lang w:val="en-US"/>
              </w:rPr>
              <w:t>64</w:t>
            </w:r>
          </w:p>
        </w:tc>
        <w:tc>
          <w:tcPr>
            <w:tcW w:w="1980" w:type="dxa"/>
          </w:tcPr>
          <w:p w:rsidR="00575FAD" w:rsidRPr="00D624A3" w:rsidRDefault="00575FAD" w:rsidP="00DC608F">
            <w:pPr>
              <w:jc w:val="center"/>
              <w:rPr>
                <w:lang w:val="uk-UA"/>
              </w:rPr>
            </w:pPr>
          </w:p>
        </w:tc>
        <w:tc>
          <w:tcPr>
            <w:tcW w:w="1800" w:type="dxa"/>
          </w:tcPr>
          <w:p w:rsidR="00575FAD" w:rsidRPr="00D624A3" w:rsidRDefault="00575FAD" w:rsidP="00DC608F">
            <w:pPr>
              <w:jc w:val="center"/>
              <w:rPr>
                <w:lang w:val="uk-UA"/>
              </w:rPr>
            </w:pPr>
          </w:p>
        </w:tc>
        <w:tc>
          <w:tcPr>
            <w:tcW w:w="1800" w:type="dxa"/>
            <w:gridSpan w:val="2"/>
            <w:shd w:val="clear" w:color="auto" w:fill="auto"/>
          </w:tcPr>
          <w:p w:rsidR="00575FAD" w:rsidRPr="00D624A3" w:rsidRDefault="00575FAD" w:rsidP="00DC608F">
            <w:pPr>
              <w:jc w:val="center"/>
              <w:rPr>
                <w:lang w:val="uk-UA"/>
              </w:rPr>
            </w:pPr>
          </w:p>
        </w:tc>
        <w:tc>
          <w:tcPr>
            <w:tcW w:w="1287" w:type="dxa"/>
            <w:shd w:val="clear" w:color="auto" w:fill="auto"/>
          </w:tcPr>
          <w:p w:rsidR="00575FAD" w:rsidRPr="00A72ACC" w:rsidRDefault="00A72ACC" w:rsidP="00DC608F">
            <w:pPr>
              <w:jc w:val="center"/>
              <w:rPr>
                <w:lang w:val="en-US"/>
              </w:rPr>
            </w:pPr>
            <w:r>
              <w:rPr>
                <w:lang w:val="en-US"/>
              </w:rPr>
              <w:t>5</w:t>
            </w:r>
          </w:p>
        </w:tc>
        <w:tc>
          <w:tcPr>
            <w:tcW w:w="1620" w:type="dxa"/>
            <w:gridSpan w:val="2"/>
            <w:shd w:val="clear" w:color="auto" w:fill="auto"/>
          </w:tcPr>
          <w:p w:rsidR="00575FAD" w:rsidRPr="00A72ACC" w:rsidRDefault="00A72ACC" w:rsidP="00DC608F">
            <w:pPr>
              <w:jc w:val="center"/>
              <w:rPr>
                <w:lang w:val="en-US"/>
              </w:rPr>
            </w:pPr>
            <w:r w:rsidRPr="00A72ACC">
              <w:rPr>
                <w:lang w:val="en-US"/>
              </w:rPr>
              <w:t>69</w:t>
            </w:r>
          </w:p>
        </w:tc>
      </w:tr>
      <w:tr w:rsidR="00575FAD" w:rsidRPr="00D624A3">
        <w:tblPrEx>
          <w:tblCellMar>
            <w:top w:w="0" w:type="dxa"/>
            <w:bottom w:w="0" w:type="dxa"/>
          </w:tblCellMar>
        </w:tblPrEx>
        <w:trPr>
          <w:gridAfter w:val="1"/>
          <w:wAfter w:w="9" w:type="dxa"/>
          <w:trHeight w:val="270"/>
        </w:trPr>
        <w:tc>
          <w:tcPr>
            <w:tcW w:w="1620" w:type="dxa"/>
          </w:tcPr>
          <w:p w:rsidR="00575FAD" w:rsidRPr="00DC608F" w:rsidRDefault="00575FAD" w:rsidP="00DC608F">
            <w:pPr>
              <w:jc w:val="center"/>
              <w:rPr>
                <w:lang w:val="en-US"/>
              </w:rPr>
            </w:pPr>
            <w:r>
              <w:rPr>
                <w:lang w:val="en-US"/>
              </w:rPr>
              <w:t>3,3</w:t>
            </w:r>
          </w:p>
        </w:tc>
        <w:tc>
          <w:tcPr>
            <w:tcW w:w="1864" w:type="dxa"/>
          </w:tcPr>
          <w:p w:rsidR="00575FAD" w:rsidRDefault="00575FAD" w:rsidP="00DC608F">
            <w:pPr>
              <w:jc w:val="center"/>
            </w:pPr>
            <w:r>
              <w:rPr>
                <w:lang w:val="en-US"/>
              </w:rPr>
              <w:t>6</w:t>
            </w:r>
            <w:r w:rsidR="00C25F45">
              <w:rPr>
                <w:lang w:val="en-US"/>
              </w:rPr>
              <w:t>6-67</w:t>
            </w:r>
          </w:p>
        </w:tc>
        <w:tc>
          <w:tcPr>
            <w:tcW w:w="3176" w:type="dxa"/>
            <w:shd w:val="clear" w:color="auto" w:fill="auto"/>
          </w:tcPr>
          <w:p w:rsidR="00575FAD" w:rsidRPr="007F6907" w:rsidRDefault="007F6907" w:rsidP="00DC608F">
            <w:pPr>
              <w:jc w:val="center"/>
              <w:rPr>
                <w:lang w:val="en-US"/>
              </w:rPr>
            </w:pPr>
            <w:r>
              <w:rPr>
                <w:lang w:val="en-US"/>
              </w:rPr>
              <w:t>63</w:t>
            </w:r>
          </w:p>
        </w:tc>
        <w:tc>
          <w:tcPr>
            <w:tcW w:w="1980" w:type="dxa"/>
          </w:tcPr>
          <w:p w:rsidR="00575FAD" w:rsidRPr="00D624A3" w:rsidRDefault="00575FAD" w:rsidP="00DC608F">
            <w:pPr>
              <w:jc w:val="center"/>
              <w:rPr>
                <w:lang w:val="uk-UA"/>
              </w:rPr>
            </w:pPr>
          </w:p>
        </w:tc>
        <w:tc>
          <w:tcPr>
            <w:tcW w:w="1800" w:type="dxa"/>
          </w:tcPr>
          <w:p w:rsidR="00575FAD" w:rsidRPr="00D624A3" w:rsidRDefault="00575FAD" w:rsidP="00DC608F">
            <w:pPr>
              <w:jc w:val="center"/>
              <w:rPr>
                <w:lang w:val="uk-UA"/>
              </w:rPr>
            </w:pPr>
          </w:p>
        </w:tc>
        <w:tc>
          <w:tcPr>
            <w:tcW w:w="1800" w:type="dxa"/>
            <w:gridSpan w:val="2"/>
            <w:shd w:val="clear" w:color="auto" w:fill="auto"/>
          </w:tcPr>
          <w:p w:rsidR="00575FAD" w:rsidRPr="00D624A3" w:rsidRDefault="00575FAD" w:rsidP="00DC608F">
            <w:pPr>
              <w:jc w:val="center"/>
              <w:rPr>
                <w:lang w:val="uk-UA"/>
              </w:rPr>
            </w:pPr>
          </w:p>
        </w:tc>
        <w:tc>
          <w:tcPr>
            <w:tcW w:w="1287" w:type="dxa"/>
            <w:shd w:val="clear" w:color="auto" w:fill="auto"/>
          </w:tcPr>
          <w:p w:rsidR="00575FAD" w:rsidRPr="00A72ACC" w:rsidRDefault="00A72ACC" w:rsidP="00DC608F">
            <w:pPr>
              <w:jc w:val="center"/>
              <w:rPr>
                <w:lang w:val="en-US"/>
              </w:rPr>
            </w:pPr>
            <w:r>
              <w:rPr>
                <w:lang w:val="en-US"/>
              </w:rPr>
              <w:t>5</w:t>
            </w:r>
          </w:p>
        </w:tc>
        <w:tc>
          <w:tcPr>
            <w:tcW w:w="1620" w:type="dxa"/>
            <w:gridSpan w:val="2"/>
            <w:shd w:val="clear" w:color="auto" w:fill="auto"/>
          </w:tcPr>
          <w:p w:rsidR="00575FAD" w:rsidRPr="00A72ACC" w:rsidRDefault="00A72ACC" w:rsidP="00DC608F">
            <w:pPr>
              <w:jc w:val="center"/>
              <w:rPr>
                <w:lang w:val="en-US"/>
              </w:rPr>
            </w:pPr>
            <w:r w:rsidRPr="00A72ACC">
              <w:rPr>
                <w:lang w:val="en-US"/>
              </w:rPr>
              <w:t>68</w:t>
            </w:r>
          </w:p>
        </w:tc>
      </w:tr>
      <w:tr w:rsidR="00575FAD" w:rsidRPr="00D624A3">
        <w:tblPrEx>
          <w:tblCellMar>
            <w:top w:w="0" w:type="dxa"/>
            <w:bottom w:w="0" w:type="dxa"/>
          </w:tblCellMar>
        </w:tblPrEx>
        <w:trPr>
          <w:gridAfter w:val="1"/>
          <w:wAfter w:w="9" w:type="dxa"/>
          <w:trHeight w:val="270"/>
        </w:trPr>
        <w:tc>
          <w:tcPr>
            <w:tcW w:w="1620" w:type="dxa"/>
          </w:tcPr>
          <w:p w:rsidR="00575FAD" w:rsidRPr="00DC608F" w:rsidRDefault="00575FAD" w:rsidP="00DC608F">
            <w:pPr>
              <w:jc w:val="center"/>
              <w:rPr>
                <w:lang w:val="en-US"/>
              </w:rPr>
            </w:pPr>
            <w:r>
              <w:rPr>
                <w:lang w:val="en-US"/>
              </w:rPr>
              <w:t>3,2</w:t>
            </w:r>
          </w:p>
        </w:tc>
        <w:tc>
          <w:tcPr>
            <w:tcW w:w="1864" w:type="dxa"/>
          </w:tcPr>
          <w:p w:rsidR="00575FAD" w:rsidRDefault="00575FAD" w:rsidP="00DC608F">
            <w:pPr>
              <w:jc w:val="center"/>
            </w:pPr>
            <w:r>
              <w:rPr>
                <w:lang w:val="en-US"/>
              </w:rPr>
              <w:t>6</w:t>
            </w:r>
            <w:r w:rsidR="00C25F45">
              <w:rPr>
                <w:lang w:val="en-US"/>
              </w:rPr>
              <w:t>4-65</w:t>
            </w:r>
          </w:p>
        </w:tc>
        <w:tc>
          <w:tcPr>
            <w:tcW w:w="3176" w:type="dxa"/>
            <w:shd w:val="clear" w:color="auto" w:fill="auto"/>
          </w:tcPr>
          <w:p w:rsidR="00575FAD" w:rsidRPr="007F6907" w:rsidRDefault="007F6907" w:rsidP="00DC608F">
            <w:pPr>
              <w:jc w:val="center"/>
              <w:rPr>
                <w:lang w:val="en-US"/>
              </w:rPr>
            </w:pPr>
            <w:r>
              <w:rPr>
                <w:lang w:val="en-US"/>
              </w:rPr>
              <w:t>62</w:t>
            </w:r>
          </w:p>
        </w:tc>
        <w:tc>
          <w:tcPr>
            <w:tcW w:w="1980" w:type="dxa"/>
          </w:tcPr>
          <w:p w:rsidR="00575FAD" w:rsidRPr="00D624A3" w:rsidRDefault="00575FAD" w:rsidP="00DC608F">
            <w:pPr>
              <w:jc w:val="center"/>
              <w:rPr>
                <w:lang w:val="uk-UA"/>
              </w:rPr>
            </w:pPr>
          </w:p>
        </w:tc>
        <w:tc>
          <w:tcPr>
            <w:tcW w:w="1800" w:type="dxa"/>
          </w:tcPr>
          <w:p w:rsidR="00575FAD" w:rsidRPr="00D624A3" w:rsidRDefault="00575FAD" w:rsidP="00DC608F">
            <w:pPr>
              <w:jc w:val="center"/>
              <w:rPr>
                <w:lang w:val="uk-UA"/>
              </w:rPr>
            </w:pPr>
          </w:p>
        </w:tc>
        <w:tc>
          <w:tcPr>
            <w:tcW w:w="1800" w:type="dxa"/>
            <w:gridSpan w:val="2"/>
            <w:shd w:val="clear" w:color="auto" w:fill="auto"/>
          </w:tcPr>
          <w:p w:rsidR="00575FAD" w:rsidRPr="00D624A3" w:rsidRDefault="00575FAD" w:rsidP="00DC608F">
            <w:pPr>
              <w:jc w:val="center"/>
              <w:rPr>
                <w:lang w:val="uk-UA"/>
              </w:rPr>
            </w:pPr>
          </w:p>
        </w:tc>
        <w:tc>
          <w:tcPr>
            <w:tcW w:w="1287" w:type="dxa"/>
            <w:shd w:val="clear" w:color="auto" w:fill="auto"/>
          </w:tcPr>
          <w:p w:rsidR="00575FAD" w:rsidRPr="00A72ACC" w:rsidRDefault="00A72ACC" w:rsidP="00DC608F">
            <w:pPr>
              <w:jc w:val="center"/>
              <w:rPr>
                <w:lang w:val="en-US"/>
              </w:rPr>
            </w:pPr>
            <w:r>
              <w:rPr>
                <w:lang w:val="en-US"/>
              </w:rPr>
              <w:t>5</w:t>
            </w:r>
          </w:p>
        </w:tc>
        <w:tc>
          <w:tcPr>
            <w:tcW w:w="1620" w:type="dxa"/>
            <w:gridSpan w:val="2"/>
            <w:shd w:val="clear" w:color="auto" w:fill="auto"/>
          </w:tcPr>
          <w:p w:rsidR="00575FAD" w:rsidRPr="00A72ACC" w:rsidRDefault="00A72ACC" w:rsidP="00DC608F">
            <w:pPr>
              <w:jc w:val="center"/>
              <w:rPr>
                <w:lang w:val="en-US"/>
              </w:rPr>
            </w:pPr>
            <w:r w:rsidRPr="00A72ACC">
              <w:rPr>
                <w:lang w:val="en-US"/>
              </w:rPr>
              <w:t>67</w:t>
            </w:r>
          </w:p>
        </w:tc>
      </w:tr>
      <w:tr w:rsidR="00575FAD" w:rsidRPr="00D624A3">
        <w:tblPrEx>
          <w:tblCellMar>
            <w:top w:w="0" w:type="dxa"/>
            <w:bottom w:w="0" w:type="dxa"/>
          </w:tblCellMar>
        </w:tblPrEx>
        <w:trPr>
          <w:gridAfter w:val="1"/>
          <w:wAfter w:w="9" w:type="dxa"/>
          <w:trHeight w:val="270"/>
        </w:trPr>
        <w:tc>
          <w:tcPr>
            <w:tcW w:w="1620" w:type="dxa"/>
          </w:tcPr>
          <w:p w:rsidR="00575FAD" w:rsidRPr="00DC608F" w:rsidRDefault="00575FAD" w:rsidP="00DC608F">
            <w:pPr>
              <w:jc w:val="center"/>
              <w:rPr>
                <w:lang w:val="en-US"/>
              </w:rPr>
            </w:pPr>
            <w:r>
              <w:rPr>
                <w:lang w:val="en-US"/>
              </w:rPr>
              <w:t>3,1</w:t>
            </w:r>
          </w:p>
        </w:tc>
        <w:tc>
          <w:tcPr>
            <w:tcW w:w="1864" w:type="dxa"/>
          </w:tcPr>
          <w:p w:rsidR="00575FAD" w:rsidRDefault="00575FAD" w:rsidP="00DC608F">
            <w:pPr>
              <w:jc w:val="center"/>
            </w:pPr>
            <w:r>
              <w:rPr>
                <w:lang w:val="en-US"/>
              </w:rPr>
              <w:t>6</w:t>
            </w:r>
            <w:r w:rsidR="00C25F45">
              <w:rPr>
                <w:lang w:val="en-US"/>
              </w:rPr>
              <w:t>2-63</w:t>
            </w:r>
          </w:p>
        </w:tc>
        <w:tc>
          <w:tcPr>
            <w:tcW w:w="3176" w:type="dxa"/>
            <w:shd w:val="clear" w:color="auto" w:fill="auto"/>
          </w:tcPr>
          <w:p w:rsidR="00575FAD" w:rsidRPr="007F6907" w:rsidRDefault="007F6907" w:rsidP="00DC608F">
            <w:pPr>
              <w:jc w:val="center"/>
              <w:rPr>
                <w:lang w:val="en-US"/>
              </w:rPr>
            </w:pPr>
            <w:r>
              <w:rPr>
                <w:lang w:val="en-US"/>
              </w:rPr>
              <w:t>61</w:t>
            </w:r>
          </w:p>
        </w:tc>
        <w:tc>
          <w:tcPr>
            <w:tcW w:w="1980" w:type="dxa"/>
          </w:tcPr>
          <w:p w:rsidR="00575FAD" w:rsidRPr="00D624A3" w:rsidRDefault="00575FAD" w:rsidP="00DC608F">
            <w:pPr>
              <w:jc w:val="center"/>
              <w:rPr>
                <w:lang w:val="uk-UA"/>
              </w:rPr>
            </w:pPr>
          </w:p>
        </w:tc>
        <w:tc>
          <w:tcPr>
            <w:tcW w:w="1800" w:type="dxa"/>
          </w:tcPr>
          <w:p w:rsidR="00575FAD" w:rsidRPr="00D624A3" w:rsidRDefault="00575FAD" w:rsidP="00DC608F">
            <w:pPr>
              <w:jc w:val="center"/>
              <w:rPr>
                <w:lang w:val="uk-UA"/>
              </w:rPr>
            </w:pPr>
          </w:p>
        </w:tc>
        <w:tc>
          <w:tcPr>
            <w:tcW w:w="1800" w:type="dxa"/>
            <w:gridSpan w:val="2"/>
            <w:shd w:val="clear" w:color="auto" w:fill="auto"/>
          </w:tcPr>
          <w:p w:rsidR="00575FAD" w:rsidRPr="00D624A3" w:rsidRDefault="00575FAD" w:rsidP="00DC608F">
            <w:pPr>
              <w:jc w:val="center"/>
              <w:rPr>
                <w:lang w:val="uk-UA"/>
              </w:rPr>
            </w:pPr>
          </w:p>
        </w:tc>
        <w:tc>
          <w:tcPr>
            <w:tcW w:w="1287" w:type="dxa"/>
            <w:shd w:val="clear" w:color="auto" w:fill="auto"/>
          </w:tcPr>
          <w:p w:rsidR="00575FAD" w:rsidRPr="00A72ACC" w:rsidRDefault="00A72ACC" w:rsidP="00DC608F">
            <w:pPr>
              <w:jc w:val="center"/>
              <w:rPr>
                <w:lang w:val="en-US"/>
              </w:rPr>
            </w:pPr>
            <w:r>
              <w:rPr>
                <w:lang w:val="en-US"/>
              </w:rPr>
              <w:t>5</w:t>
            </w:r>
          </w:p>
        </w:tc>
        <w:tc>
          <w:tcPr>
            <w:tcW w:w="1620" w:type="dxa"/>
            <w:gridSpan w:val="2"/>
            <w:shd w:val="clear" w:color="auto" w:fill="auto"/>
          </w:tcPr>
          <w:p w:rsidR="00575FAD" w:rsidRPr="00A72ACC" w:rsidRDefault="00A72ACC" w:rsidP="00DC608F">
            <w:pPr>
              <w:jc w:val="center"/>
              <w:rPr>
                <w:lang w:val="en-US"/>
              </w:rPr>
            </w:pPr>
            <w:r w:rsidRPr="00A72ACC">
              <w:rPr>
                <w:lang w:val="en-US"/>
              </w:rPr>
              <w:t>66</w:t>
            </w:r>
          </w:p>
        </w:tc>
      </w:tr>
      <w:tr w:rsidR="00575FAD" w:rsidRPr="00D624A3">
        <w:tblPrEx>
          <w:tblCellMar>
            <w:top w:w="0" w:type="dxa"/>
            <w:bottom w:w="0" w:type="dxa"/>
          </w:tblCellMar>
        </w:tblPrEx>
        <w:trPr>
          <w:gridAfter w:val="1"/>
          <w:wAfter w:w="9" w:type="dxa"/>
          <w:trHeight w:val="270"/>
        </w:trPr>
        <w:tc>
          <w:tcPr>
            <w:tcW w:w="1620" w:type="dxa"/>
          </w:tcPr>
          <w:p w:rsidR="00575FAD" w:rsidRPr="00DC608F" w:rsidRDefault="00575FAD" w:rsidP="00DC608F">
            <w:pPr>
              <w:jc w:val="center"/>
              <w:rPr>
                <w:lang w:val="en-US"/>
              </w:rPr>
            </w:pPr>
            <w:r>
              <w:rPr>
                <w:lang w:val="en-US"/>
              </w:rPr>
              <w:t>3,0</w:t>
            </w:r>
          </w:p>
        </w:tc>
        <w:tc>
          <w:tcPr>
            <w:tcW w:w="1864" w:type="dxa"/>
          </w:tcPr>
          <w:p w:rsidR="00575FAD" w:rsidRDefault="00575FAD" w:rsidP="00DC608F">
            <w:pPr>
              <w:jc w:val="center"/>
            </w:pPr>
            <w:r>
              <w:rPr>
                <w:lang w:val="en-US"/>
              </w:rPr>
              <w:t>60</w:t>
            </w:r>
            <w:r w:rsidR="00C25F45">
              <w:rPr>
                <w:lang w:val="en-US"/>
              </w:rPr>
              <w:t>-61</w:t>
            </w:r>
          </w:p>
        </w:tc>
        <w:tc>
          <w:tcPr>
            <w:tcW w:w="3176" w:type="dxa"/>
            <w:shd w:val="clear" w:color="auto" w:fill="auto"/>
          </w:tcPr>
          <w:p w:rsidR="00575FAD" w:rsidRPr="007F6907" w:rsidRDefault="007F6907" w:rsidP="00DC608F">
            <w:pPr>
              <w:jc w:val="center"/>
              <w:rPr>
                <w:lang w:val="en-US"/>
              </w:rPr>
            </w:pPr>
            <w:r>
              <w:rPr>
                <w:lang w:val="en-US"/>
              </w:rPr>
              <w:t>60</w:t>
            </w:r>
          </w:p>
        </w:tc>
        <w:tc>
          <w:tcPr>
            <w:tcW w:w="1980" w:type="dxa"/>
          </w:tcPr>
          <w:p w:rsidR="00575FAD" w:rsidRPr="00D624A3" w:rsidRDefault="00575FAD" w:rsidP="00DC608F">
            <w:pPr>
              <w:jc w:val="center"/>
              <w:rPr>
                <w:lang w:val="uk-UA"/>
              </w:rPr>
            </w:pPr>
          </w:p>
        </w:tc>
        <w:tc>
          <w:tcPr>
            <w:tcW w:w="1800" w:type="dxa"/>
          </w:tcPr>
          <w:p w:rsidR="00575FAD" w:rsidRPr="00D624A3" w:rsidRDefault="00575FAD" w:rsidP="00DC608F">
            <w:pPr>
              <w:jc w:val="center"/>
              <w:rPr>
                <w:lang w:val="uk-UA"/>
              </w:rPr>
            </w:pPr>
          </w:p>
        </w:tc>
        <w:tc>
          <w:tcPr>
            <w:tcW w:w="1800" w:type="dxa"/>
            <w:gridSpan w:val="2"/>
            <w:shd w:val="clear" w:color="auto" w:fill="auto"/>
          </w:tcPr>
          <w:p w:rsidR="00575FAD" w:rsidRPr="00D624A3" w:rsidRDefault="00575FAD" w:rsidP="00DC608F">
            <w:pPr>
              <w:jc w:val="center"/>
              <w:rPr>
                <w:lang w:val="uk-UA"/>
              </w:rPr>
            </w:pPr>
          </w:p>
        </w:tc>
        <w:tc>
          <w:tcPr>
            <w:tcW w:w="1287" w:type="dxa"/>
            <w:shd w:val="clear" w:color="auto" w:fill="auto"/>
          </w:tcPr>
          <w:p w:rsidR="00575FAD" w:rsidRPr="00A72ACC" w:rsidRDefault="00A72ACC" w:rsidP="00DC608F">
            <w:pPr>
              <w:jc w:val="center"/>
              <w:rPr>
                <w:lang w:val="en-US"/>
              </w:rPr>
            </w:pPr>
            <w:r>
              <w:rPr>
                <w:lang w:val="en-US"/>
              </w:rPr>
              <w:t>5</w:t>
            </w:r>
          </w:p>
        </w:tc>
        <w:tc>
          <w:tcPr>
            <w:tcW w:w="1620" w:type="dxa"/>
            <w:gridSpan w:val="2"/>
            <w:shd w:val="clear" w:color="auto" w:fill="auto"/>
          </w:tcPr>
          <w:p w:rsidR="00575FAD" w:rsidRPr="00A72ACC" w:rsidRDefault="00A72ACC" w:rsidP="00DC608F">
            <w:pPr>
              <w:jc w:val="center"/>
              <w:rPr>
                <w:lang w:val="en-US"/>
              </w:rPr>
            </w:pPr>
            <w:r w:rsidRPr="00A72ACC">
              <w:rPr>
                <w:lang w:val="en-US"/>
              </w:rPr>
              <w:t>65</w:t>
            </w:r>
          </w:p>
        </w:tc>
      </w:tr>
    </w:tbl>
    <w:p w:rsidR="004C4F5D" w:rsidRDefault="004C4F5D" w:rsidP="004C4F5D">
      <w:pPr>
        <w:jc w:val="center"/>
        <w:rPr>
          <w:sz w:val="28"/>
          <w:szCs w:val="28"/>
          <w:lang w:val="uk-UA"/>
        </w:rPr>
      </w:pPr>
    </w:p>
    <w:sectPr w:rsidR="004C4F5D" w:rsidSect="00A72ACC">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976"/>
    <w:multiLevelType w:val="hybridMultilevel"/>
    <w:tmpl w:val="2522DA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AC07D6"/>
    <w:multiLevelType w:val="hybridMultilevel"/>
    <w:tmpl w:val="053C52CE"/>
    <w:lvl w:ilvl="0" w:tplc="2CDAF7A0">
      <w:start w:val="2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A9A567C"/>
    <w:multiLevelType w:val="hybridMultilevel"/>
    <w:tmpl w:val="3C222D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4B9A2249"/>
    <w:multiLevelType w:val="hybridMultilevel"/>
    <w:tmpl w:val="39EEC5E0"/>
    <w:lvl w:ilvl="0" w:tplc="A000B41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B4671EB"/>
    <w:multiLevelType w:val="hybridMultilevel"/>
    <w:tmpl w:val="0E2033D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5D"/>
    <w:rsid w:val="0000789F"/>
    <w:rsid w:val="00056E53"/>
    <w:rsid w:val="00065FAE"/>
    <w:rsid w:val="000D1954"/>
    <w:rsid w:val="0011743E"/>
    <w:rsid w:val="00246706"/>
    <w:rsid w:val="00301B28"/>
    <w:rsid w:val="00421514"/>
    <w:rsid w:val="00430BD1"/>
    <w:rsid w:val="00461FEC"/>
    <w:rsid w:val="004C1777"/>
    <w:rsid w:val="004C4F5D"/>
    <w:rsid w:val="004E0C40"/>
    <w:rsid w:val="00527936"/>
    <w:rsid w:val="00575FAD"/>
    <w:rsid w:val="005A3583"/>
    <w:rsid w:val="0069085E"/>
    <w:rsid w:val="006E3BDF"/>
    <w:rsid w:val="00736A30"/>
    <w:rsid w:val="007E614F"/>
    <w:rsid w:val="007F6907"/>
    <w:rsid w:val="00860624"/>
    <w:rsid w:val="008C4B8B"/>
    <w:rsid w:val="008F4EFA"/>
    <w:rsid w:val="00902666"/>
    <w:rsid w:val="00967C11"/>
    <w:rsid w:val="009A753A"/>
    <w:rsid w:val="009F5E3D"/>
    <w:rsid w:val="00A02694"/>
    <w:rsid w:val="00A10C13"/>
    <w:rsid w:val="00A11755"/>
    <w:rsid w:val="00A252F4"/>
    <w:rsid w:val="00A72ACC"/>
    <w:rsid w:val="00AD4CAF"/>
    <w:rsid w:val="00AF30D5"/>
    <w:rsid w:val="00B24EB0"/>
    <w:rsid w:val="00BB4603"/>
    <w:rsid w:val="00C25F45"/>
    <w:rsid w:val="00C42194"/>
    <w:rsid w:val="00C5649A"/>
    <w:rsid w:val="00CA739B"/>
    <w:rsid w:val="00D31CA0"/>
    <w:rsid w:val="00D624A3"/>
    <w:rsid w:val="00D86032"/>
    <w:rsid w:val="00DC608F"/>
    <w:rsid w:val="00E03375"/>
    <w:rsid w:val="00EB0119"/>
    <w:rsid w:val="00ED3A7E"/>
    <w:rsid w:val="00F4024B"/>
    <w:rsid w:val="00F5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2AEB65-4DFF-453F-82BF-81F40197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E03375"/>
    <w:pPr>
      <w:ind w:left="-567"/>
    </w:pPr>
    <w:rPr>
      <w:sz w:val="28"/>
      <w:szCs w:val="20"/>
    </w:rPr>
  </w:style>
  <w:style w:type="character" w:customStyle="1" w:styleId="a4">
    <w:name w:val="Основной текст с отступом Знак"/>
    <w:link w:val="a3"/>
    <w:rsid w:val="00E03375"/>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1453</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Aorus</cp:lastModifiedBy>
  <cp:revision>2</cp:revision>
  <cp:lastPrinted>2017-01-13T08:17:00Z</cp:lastPrinted>
  <dcterms:created xsi:type="dcterms:W3CDTF">2024-02-03T11:59:00Z</dcterms:created>
  <dcterms:modified xsi:type="dcterms:W3CDTF">2024-02-03T11:59:00Z</dcterms:modified>
</cp:coreProperties>
</file>