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ЗАТВЕРДЖУЮ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Ректор Хмельницької гуманітарно-педагогічної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                                                   академії                                          І.М.Шоробура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29 серпня 2019 р.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ЗАГАЛЬНІ ПОЛОЖЕННЯ</w:t>
      </w:r>
    </w:p>
    <w:p w:rsidR="009E61C0" w:rsidRPr="001E06A5" w:rsidRDefault="009E61C0" w:rsidP="00CC0CB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Стратегія розвитку Хмельницької гуманітарно-педагогічної академії на 2019-2024 роки (далі – Стратегія) є документом, що визначає стратегічні орієнтири й  параметри ефективного розвитку закладу як освітнього, науково-методичного центру Хмельниччини, який здійснює підготовку, перепідготовку й атестацію фахівців різних рівнів вищої освіти, науково-педагогічних і наукових кадрів, як з відривом, так і без відриву від виробництва, проводить фундаментальні та прикладні наукові дослідження, є провідним науково-методичним центром регіону, має розвинуту інфраструктуру навчальних, наукових підрозділів, відповідний рівень кадрового й матеріально-технічного забезпечення, сприяє поширенню наукових  знань і здійснює культурно-просвітницьку діяльність.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ab/>
        <w:t>Правовою основою цієїї Стратегії є Закони України «Про вищу освіту»,  «Про освіту», «Про повну загальну середню освіту», «Про професійно-технічну освіту», «Про професійний розвиток працівників», «Про наукову та науково-технічну діяльність», Постанова Кабінету Міністрів України від 23.11.2011 № 1341 «Про затвердження Національної рамки кваліфікацій: Розпорядження Кабінету Міністрів України від 17.09.2014 за № 847,  Національної стратегії розвитку освіти в Україні на період до 2021 року, затвердженої Указом Президента України від 17 квітня 2002  № 347/2002,  Національної доктрини розвитку освіти на період до 2021 року, затвердженої Указом Президента України від 25 червня 2013 р. № 344/2013, Розпорядження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інші нормативно-правові акти у сфері освіти, зайнятості й соціально-трудових відносин, документи Болонського й Копенгагенського процесів тощо.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ab/>
        <w:t>Основною метою</w:t>
      </w:r>
      <w:r w:rsidRPr="001E06A5">
        <w:rPr>
          <w:sz w:val="28"/>
          <w:szCs w:val="28"/>
          <w:lang w:val="uk-UA"/>
        </w:rPr>
        <w:t xml:space="preserve"> освітньої діяльності Хмельницької гуманітарно-педагогічної академії є конкурентоспроможність на регіональному, вітчизняному та міжнародному ринках праці фахівців для культурно-освітніх та наукових установ, інституцій  державної влади й управління, підприємств усіх форм власності за всіма ступенями вищої освіти доктор наук, доктор філософії, магістр, бакалавр, молодший бакалавр, молодший фаховий бакалавр в усіх галузях освіти (відповідно до міжнародних і вітчизняних класифікацій освіти), за якими ведеться підготовка, утвердження національних, культурних і загальнолюдських цінностей.</w:t>
      </w:r>
      <w:r w:rsidRPr="001E06A5">
        <w:rPr>
          <w:sz w:val="28"/>
          <w:szCs w:val="28"/>
          <w:lang w:val="uk-UA"/>
        </w:rPr>
        <w:tab/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CF29C3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Завдання: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 формувати в здобувачів вищої освіти загальні та фахові компетентності  відповідно до освітніх програм;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 інтенсифікувати освітній процес, завдяки широкому впровадженню інформаційно-комунікаційних технологій і зменшенню частки репродукційної  складової;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 створювати умови для розвитку сучасного науково-інноваційного середовища, що сприяє розробці та впровадженню інновацій, забезпечує високу якість освіти;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</w:t>
      </w:r>
      <w:r w:rsidRPr="001E06A5">
        <w:rPr>
          <w:sz w:val="28"/>
          <w:szCs w:val="28"/>
          <w:lang w:val="uk-UA"/>
        </w:rPr>
        <w:tab/>
        <w:t>продукувати  духовні й моральні цінності, які сприятимуть  інтеграції учасників освітнього процесу в громадянське суспільство на основі толерантності, мультикультурності, різноманітності,  активної громадянської позиції;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</w:t>
      </w:r>
      <w:r w:rsidRPr="001E06A5">
        <w:rPr>
          <w:sz w:val="28"/>
          <w:szCs w:val="28"/>
          <w:lang w:val="uk-UA"/>
        </w:rPr>
        <w:tab/>
        <w:t>формувати в здобувачів освіти картину світу в усій його різноманітності на засадах концепції сталого розвитку й розуміння необхідності навчання впродовж життя;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-</w:t>
      </w:r>
      <w:r w:rsidRPr="001E06A5">
        <w:rPr>
          <w:sz w:val="28"/>
          <w:szCs w:val="28"/>
        </w:rPr>
        <w:tab/>
      </w:r>
      <w:r w:rsidRPr="001E06A5">
        <w:rPr>
          <w:sz w:val="28"/>
          <w:szCs w:val="28"/>
          <w:lang w:val="uk-UA"/>
        </w:rPr>
        <w:t>розвивати мульти</w:t>
      </w:r>
      <w:r w:rsidRPr="001E06A5">
        <w:rPr>
          <w:sz w:val="28"/>
          <w:szCs w:val="28"/>
        </w:rPr>
        <w:t>культурну освіченість</w:t>
      </w:r>
      <w:r w:rsidRPr="001E06A5">
        <w:rPr>
          <w:sz w:val="28"/>
          <w:szCs w:val="28"/>
          <w:lang w:val="uk-UA"/>
        </w:rPr>
        <w:t xml:space="preserve"> у студентському середовищі</w:t>
      </w:r>
      <w:r w:rsidRPr="001E06A5">
        <w:rPr>
          <w:sz w:val="28"/>
          <w:szCs w:val="28"/>
        </w:rPr>
        <w:t>, здатність</w:t>
      </w:r>
      <w:r w:rsidRPr="001E06A5">
        <w:rPr>
          <w:sz w:val="28"/>
          <w:szCs w:val="28"/>
          <w:lang w:val="uk-UA"/>
        </w:rPr>
        <w:t xml:space="preserve"> молодих людей</w:t>
      </w:r>
      <w:r w:rsidRPr="001E06A5">
        <w:rPr>
          <w:sz w:val="28"/>
          <w:szCs w:val="28"/>
        </w:rPr>
        <w:t xml:space="preserve"> до інтеграції </w:t>
      </w:r>
      <w:r w:rsidRPr="001E06A5">
        <w:rPr>
          <w:sz w:val="28"/>
          <w:szCs w:val="28"/>
          <w:lang w:val="uk-UA"/>
        </w:rPr>
        <w:t>в</w:t>
      </w:r>
      <w:r w:rsidRPr="001E06A5">
        <w:rPr>
          <w:sz w:val="28"/>
          <w:szCs w:val="28"/>
        </w:rPr>
        <w:t xml:space="preserve"> національну </w:t>
      </w:r>
      <w:r w:rsidRPr="001E06A5">
        <w:rPr>
          <w:sz w:val="28"/>
          <w:szCs w:val="28"/>
          <w:lang w:val="uk-UA"/>
        </w:rPr>
        <w:t>й</w:t>
      </w:r>
      <w:r w:rsidRPr="001E06A5">
        <w:rPr>
          <w:sz w:val="28"/>
          <w:szCs w:val="28"/>
        </w:rPr>
        <w:t xml:space="preserve"> світову культуру;</w:t>
      </w:r>
    </w:p>
    <w:p w:rsidR="009E61C0" w:rsidRPr="001E06A5" w:rsidRDefault="009E61C0" w:rsidP="00F730E8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- </w:t>
      </w:r>
      <w:r w:rsidRPr="001E06A5">
        <w:rPr>
          <w:sz w:val="28"/>
          <w:szCs w:val="28"/>
        </w:rPr>
        <w:t>створювати рівноправний і психологічно позитивний клімат для навчання, організовувати ефективну комунікацію між учасниками освітнього процессу</w:t>
      </w:r>
      <w:r w:rsidRPr="001E06A5">
        <w:rPr>
          <w:sz w:val="28"/>
          <w:szCs w:val="28"/>
          <w:lang w:val="uk-UA"/>
        </w:rPr>
        <w:t>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</w:t>
      </w:r>
      <w:r w:rsidRPr="001E06A5">
        <w:rPr>
          <w:sz w:val="28"/>
          <w:szCs w:val="28"/>
          <w:lang w:val="uk-UA"/>
        </w:rPr>
        <w:tab/>
        <w:t>сприяти багатогранному розвитку особистості, в тому числі розвивати  вміння самостійно отримувати знання, критично мислити, творчо підходити до вирішення завдань, виявляти ініціативність, успішно вирішувати проблеми,  оцінювати ризики, рішучо й конструктивно виявляти лідерські якості;</w:t>
      </w:r>
    </w:p>
    <w:p w:rsidR="009E61C0" w:rsidRPr="001E06A5" w:rsidRDefault="009E61C0" w:rsidP="00F730E8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       - власною державницькою позицією викладачів і студентів, корпоративною етикою та культурою, мовною культурою, ерудицією, повагою до української мови, історії, культури народів, які населяють Україну,  слугувати взірцем закладу, де працюють і навчаються національно свідомі громадяни держави;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</w:t>
      </w:r>
      <w:r w:rsidRPr="001E06A5">
        <w:rPr>
          <w:sz w:val="28"/>
          <w:szCs w:val="28"/>
          <w:lang w:val="uk-UA"/>
        </w:rPr>
        <w:tab/>
        <w:t>забезпечувати довіру ринку праці до присвоєних Хмельницькою гуманітарно-педагогічною академією кваліфікацій;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</w:t>
      </w:r>
      <w:r w:rsidRPr="001E06A5">
        <w:rPr>
          <w:sz w:val="28"/>
          <w:szCs w:val="28"/>
          <w:lang w:val="uk-UA"/>
        </w:rPr>
        <w:tab/>
        <w:t>працювати над зростанням ролі Хмельницької гуманітарно-педагогічної академії на міжнародному ринку освітніх послуг як завдяки збільшенню частки іноземних студентів, і завдяки участі в міжнародних програмах академічної мобільності;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</w:t>
      </w:r>
      <w:r w:rsidRPr="001E06A5">
        <w:rPr>
          <w:sz w:val="28"/>
          <w:szCs w:val="28"/>
          <w:lang w:val="uk-UA"/>
        </w:rPr>
        <w:tab/>
        <w:t>розширити можливості системи мотивації науково-педагогічних працівників до вдосконалення освітніх програм, забезпечення якості освіти,  розвитку творчого потенціалу;</w:t>
      </w:r>
    </w:p>
    <w:p w:rsidR="009E61C0" w:rsidRPr="001E06A5" w:rsidRDefault="009E61C0" w:rsidP="005E0F0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- диверсифікувати джерела фінансування освітньої діяльності Хмельницької гуманітарно-педагогічної академії як основи реальної академічної автономії та необхідної умови оновлення матеріально-технічної бази для навчання й наукових досліджень;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- </w:t>
      </w:r>
      <w:r w:rsidRPr="001E06A5">
        <w:rPr>
          <w:sz w:val="28"/>
          <w:szCs w:val="28"/>
        </w:rPr>
        <w:t>розви</w:t>
      </w:r>
      <w:r w:rsidRPr="001E06A5">
        <w:rPr>
          <w:sz w:val="28"/>
          <w:szCs w:val="28"/>
          <w:lang w:val="uk-UA"/>
        </w:rPr>
        <w:t xml:space="preserve">вати </w:t>
      </w:r>
      <w:r w:rsidRPr="001E06A5">
        <w:rPr>
          <w:sz w:val="28"/>
          <w:szCs w:val="28"/>
        </w:rPr>
        <w:t xml:space="preserve"> інфраструктур</w:t>
      </w:r>
      <w:r w:rsidRPr="001E06A5">
        <w:rPr>
          <w:sz w:val="28"/>
          <w:szCs w:val="28"/>
          <w:lang w:val="uk-UA"/>
        </w:rPr>
        <w:t>у</w:t>
      </w:r>
      <w:r w:rsidRPr="001E06A5">
        <w:rPr>
          <w:sz w:val="28"/>
          <w:szCs w:val="28"/>
        </w:rPr>
        <w:t xml:space="preserve"> </w:t>
      </w:r>
      <w:r w:rsidRPr="001E06A5">
        <w:rPr>
          <w:sz w:val="28"/>
          <w:szCs w:val="28"/>
          <w:lang w:val="uk-UA"/>
        </w:rPr>
        <w:t xml:space="preserve">Академії, її </w:t>
      </w:r>
      <w:r w:rsidRPr="001E06A5">
        <w:rPr>
          <w:sz w:val="28"/>
          <w:szCs w:val="28"/>
        </w:rPr>
        <w:t>матеріально-технічн</w:t>
      </w:r>
      <w:r w:rsidRPr="001E06A5">
        <w:rPr>
          <w:sz w:val="28"/>
          <w:szCs w:val="28"/>
          <w:lang w:val="uk-UA"/>
        </w:rPr>
        <w:t xml:space="preserve">у </w:t>
      </w:r>
      <w:r w:rsidRPr="001E06A5">
        <w:rPr>
          <w:sz w:val="28"/>
          <w:szCs w:val="28"/>
        </w:rPr>
        <w:t>баз</w:t>
      </w:r>
      <w:r w:rsidRPr="001E06A5">
        <w:rPr>
          <w:sz w:val="28"/>
          <w:szCs w:val="28"/>
          <w:lang w:val="uk-UA"/>
        </w:rPr>
        <w:t>у</w:t>
      </w:r>
      <w:r w:rsidRPr="001E06A5">
        <w:rPr>
          <w:sz w:val="28"/>
          <w:szCs w:val="28"/>
        </w:rPr>
        <w:t>;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 втілювати в практику максимально ефективну систему відбору талановитої молоді до навчання в Хмельницькій гуманітарно-педагогічній академії  завдяки  профорієнтаційної роботи;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 пропагувати</w:t>
      </w:r>
      <w:r w:rsidRPr="001E06A5">
        <w:rPr>
          <w:sz w:val="28"/>
          <w:szCs w:val="28"/>
        </w:rPr>
        <w:t xml:space="preserve"> </w:t>
      </w:r>
      <w:r w:rsidRPr="001E06A5">
        <w:rPr>
          <w:sz w:val="28"/>
          <w:szCs w:val="28"/>
          <w:lang w:val="uk-UA"/>
        </w:rPr>
        <w:t>в</w:t>
      </w:r>
      <w:r w:rsidRPr="001E06A5">
        <w:rPr>
          <w:sz w:val="28"/>
          <w:szCs w:val="28"/>
        </w:rPr>
        <w:t xml:space="preserve"> суспільній свідомості переваг</w:t>
      </w:r>
      <w:r w:rsidRPr="001E06A5">
        <w:rPr>
          <w:sz w:val="28"/>
          <w:szCs w:val="28"/>
          <w:lang w:val="uk-UA"/>
        </w:rPr>
        <w:t>и</w:t>
      </w:r>
      <w:r w:rsidRPr="001E06A5">
        <w:rPr>
          <w:sz w:val="28"/>
          <w:szCs w:val="28"/>
        </w:rPr>
        <w:t xml:space="preserve"> здорового способу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життя,</w:t>
      </w:r>
      <w:r w:rsidRPr="001E06A5">
        <w:rPr>
          <w:sz w:val="28"/>
          <w:szCs w:val="28"/>
          <w:lang w:val="uk-UA"/>
        </w:rPr>
        <w:t xml:space="preserve">  </w:t>
      </w:r>
      <w:r w:rsidRPr="001E06A5">
        <w:rPr>
          <w:sz w:val="28"/>
          <w:szCs w:val="28"/>
        </w:rPr>
        <w:t>культури соціально активної, фізично здорової та духовно багато</w:t>
      </w:r>
      <w:r w:rsidRPr="001E06A5">
        <w:rPr>
          <w:sz w:val="28"/>
          <w:szCs w:val="28"/>
          <w:lang w:val="uk-UA"/>
        </w:rPr>
        <w:t xml:space="preserve">ї </w:t>
      </w:r>
      <w:r w:rsidRPr="001E06A5">
        <w:rPr>
          <w:sz w:val="28"/>
          <w:szCs w:val="28"/>
        </w:rPr>
        <w:t>особистості</w:t>
      </w:r>
      <w:r w:rsidRPr="001E06A5">
        <w:rPr>
          <w:sz w:val="28"/>
          <w:szCs w:val="28"/>
          <w:lang w:val="uk-UA"/>
        </w:rPr>
        <w:t>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- розвивати систему безперервної освіти, активізувати перепідготовку педагогічних і мистецьких кадрів на базі Академії, продукувати  нові підходи до надання освітніх послуг з урахуванням потенціалу здобувача та за його індивідуальною траєкторією;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-</w:t>
      </w:r>
      <w:r w:rsidRPr="001E06A5">
        <w:rPr>
          <w:sz w:val="28"/>
          <w:szCs w:val="28"/>
          <w:lang w:val="uk-UA"/>
        </w:rPr>
        <w:t xml:space="preserve"> сприяти розвитку </w:t>
      </w:r>
      <w:r w:rsidRPr="001E06A5">
        <w:rPr>
          <w:sz w:val="28"/>
          <w:szCs w:val="28"/>
        </w:rPr>
        <w:t xml:space="preserve">студентського </w:t>
      </w:r>
      <w:r w:rsidRPr="001E06A5">
        <w:rPr>
          <w:sz w:val="28"/>
          <w:szCs w:val="28"/>
          <w:lang w:val="uk-UA"/>
        </w:rPr>
        <w:t>й</w:t>
      </w:r>
      <w:r w:rsidRPr="001E06A5">
        <w:rPr>
          <w:sz w:val="28"/>
          <w:szCs w:val="28"/>
        </w:rPr>
        <w:t xml:space="preserve"> громадського самоврядування</w:t>
      </w:r>
      <w:r w:rsidRPr="001E06A5">
        <w:rPr>
          <w:sz w:val="28"/>
          <w:szCs w:val="28"/>
          <w:lang w:val="uk-UA"/>
        </w:rPr>
        <w:t>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AB162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Академічні цінності: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• людина;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•</w:t>
      </w:r>
      <w:r w:rsidRPr="001E06A5">
        <w:rPr>
          <w:sz w:val="28"/>
          <w:szCs w:val="28"/>
          <w:lang w:val="uk-UA"/>
        </w:rPr>
        <w:t xml:space="preserve"> доброчесність</w:t>
      </w:r>
      <w:r w:rsidRPr="001E06A5">
        <w:rPr>
          <w:sz w:val="28"/>
          <w:szCs w:val="28"/>
        </w:rPr>
        <w:t>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•</w:t>
      </w:r>
      <w:r w:rsidRPr="001E06A5">
        <w:rPr>
          <w:sz w:val="28"/>
          <w:szCs w:val="28"/>
          <w:lang w:val="uk-UA"/>
        </w:rPr>
        <w:t xml:space="preserve"> совість</w:t>
      </w:r>
      <w:r w:rsidRPr="001E06A5">
        <w:rPr>
          <w:sz w:val="28"/>
          <w:szCs w:val="28"/>
        </w:rPr>
        <w:t>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• свобода</w:t>
      </w:r>
      <w:r w:rsidRPr="001E06A5">
        <w:rPr>
          <w:sz w:val="28"/>
          <w:szCs w:val="28"/>
          <w:lang w:val="uk-UA"/>
        </w:rPr>
        <w:t>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патріотизм;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• </w:t>
      </w:r>
      <w:r w:rsidRPr="001E06A5">
        <w:rPr>
          <w:sz w:val="28"/>
          <w:szCs w:val="28"/>
        </w:rPr>
        <w:t>духовність</w:t>
      </w:r>
      <w:r w:rsidRPr="001E06A5">
        <w:rPr>
          <w:sz w:val="28"/>
          <w:szCs w:val="28"/>
          <w:lang w:val="uk-UA"/>
        </w:rPr>
        <w:t>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професіоналізм;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відповідальність;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довіра;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життя в його різноманітності;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екологія.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AB162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Місія:</w:t>
      </w:r>
      <w:r w:rsidRPr="001E06A5">
        <w:rPr>
          <w:sz w:val="28"/>
          <w:szCs w:val="28"/>
          <w:lang w:val="uk-UA"/>
        </w:rPr>
        <w:t xml:space="preserve"> служіння людині, громаді, суспільству через розвиток системи освіти та науки, підготовку конкурентоспроможних кадрів регіону творчим об’єднанням професіоналів сучасного рівня.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AB162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Візія</w:t>
      </w:r>
      <w:r w:rsidRPr="001E06A5">
        <w:rPr>
          <w:sz w:val="28"/>
          <w:szCs w:val="28"/>
          <w:lang w:val="uk-UA"/>
        </w:rPr>
        <w:t>: лідерство на теренах регіональної вищої освіти як закладу високої корпоративної культури, інноваційної й актуальної освіти та науки, що постійно прагне досконалості.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</w:rPr>
        <w:t>СТРАТЕГІЧНІ НАПРЯМИ</w:t>
      </w:r>
      <w:r w:rsidRPr="001E06A5">
        <w:rPr>
          <w:b/>
          <w:bCs/>
          <w:sz w:val="28"/>
          <w:szCs w:val="28"/>
          <w:lang w:val="uk-UA"/>
        </w:rPr>
        <w:t xml:space="preserve"> РОЗВИТКУ АКАДЕМІЇ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НА 2019-2024 РОКИ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Розвиток Академії як центру науково-методичних інновацій викладання у вищій школі, закладах дошкільної, повної загальної середньої, позашкільної освіти і центрах підготовки та перепідготовки кадрів як відкритої освітньо-наукової, дослідницько-прикладної системи для об’єднання вільних, креативних особистостей з  спільною метою та завданнями, корпоративними цінностями й обов’язками, прагненням самовдосконалення через освіту й культуру.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Інноваційна спрямованість на формування та реалізацію індивідуальної траєкторії професійного та особистісного розвитку учасників освітнього процесу з урахуванням потреб працівників і завдань Академії.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Створення умов для успішного навчання та набуття компетентностей здобувачами освіти відповідно до освітніх програм, всебічного розвитку їх як  відповідальних фахівців, громадян, патріотів, цілісних й культурних особистостей, конкурентоспроможних професіоналів та лідерів.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Удосконалення внутрішньої системи забезпечення якості та безпеки освіти, академічної доброчесності всіх учасників освітнього процесу.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pStyle w:val="Default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1E06A5">
        <w:rPr>
          <w:color w:val="auto"/>
          <w:sz w:val="28"/>
          <w:szCs w:val="28"/>
          <w:lang w:val="uk-UA"/>
        </w:rPr>
        <w:t>• Створення умов для успішної роботи органів студентського самоврядування на засадах студентоцентризму.</w:t>
      </w:r>
    </w:p>
    <w:p w:rsidR="009E61C0" w:rsidRPr="001E06A5" w:rsidRDefault="009E61C0" w:rsidP="00F730E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E06A5">
        <w:rPr>
          <w:color w:val="auto"/>
          <w:sz w:val="28"/>
          <w:szCs w:val="28"/>
          <w:lang w:val="uk-UA"/>
        </w:rPr>
        <w:t xml:space="preserve">• Встановлення й </w:t>
      </w:r>
      <w:r w:rsidRPr="001E06A5">
        <w:rPr>
          <w:color w:val="auto"/>
          <w:sz w:val="28"/>
          <w:szCs w:val="28"/>
        </w:rPr>
        <w:t>розвиток продуктивних зв’язків із провідними організаціями, академічними</w:t>
      </w:r>
      <w:r w:rsidRPr="001E06A5">
        <w:rPr>
          <w:color w:val="auto"/>
          <w:sz w:val="28"/>
          <w:szCs w:val="28"/>
          <w:lang w:val="uk-UA"/>
        </w:rPr>
        <w:t>, науковими, культурно-</w:t>
      </w:r>
      <w:r w:rsidRPr="001E06A5">
        <w:rPr>
          <w:color w:val="auto"/>
          <w:sz w:val="28"/>
          <w:szCs w:val="28"/>
        </w:rPr>
        <w:t>освітніми установами та центрами</w:t>
      </w:r>
      <w:r w:rsidRPr="001E06A5">
        <w:rPr>
          <w:color w:val="auto"/>
          <w:sz w:val="28"/>
          <w:szCs w:val="28"/>
          <w:lang w:val="uk-UA"/>
        </w:rPr>
        <w:t xml:space="preserve"> України й світу.</w:t>
      </w:r>
      <w:r w:rsidRPr="001E06A5">
        <w:rPr>
          <w:color w:val="auto"/>
          <w:sz w:val="28"/>
          <w:szCs w:val="28"/>
        </w:rPr>
        <w:t xml:space="preserve">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•</w:t>
      </w:r>
      <w:r w:rsidRPr="001E06A5">
        <w:rPr>
          <w:sz w:val="28"/>
          <w:szCs w:val="28"/>
          <w:lang w:val="uk-UA"/>
        </w:rPr>
        <w:t xml:space="preserve"> Розвиток традицій Академії, спрямованих на громадянську та європейську самоідентифікацію, патріотизм, доброчинність і волонтерство, на виховання любові до ХГПА</w:t>
      </w:r>
      <w:r w:rsidRPr="001E06A5">
        <w:rPr>
          <w:sz w:val="28"/>
          <w:szCs w:val="28"/>
        </w:rPr>
        <w:t>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•  </w:t>
      </w:r>
      <w:r w:rsidRPr="001E06A5">
        <w:rPr>
          <w:sz w:val="28"/>
          <w:szCs w:val="28"/>
        </w:rPr>
        <w:t>Упровадження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програми сприяння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культурному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дозвіллю та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здоровому способу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життя</w:t>
      </w:r>
      <w:r w:rsidRPr="001E06A5">
        <w:rPr>
          <w:sz w:val="28"/>
          <w:szCs w:val="28"/>
          <w:lang w:val="uk-UA"/>
        </w:rPr>
        <w:t xml:space="preserve"> співробітників і здобувачів освіти.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Співпраця з стейкхолдерами  щодо вивчення стану забезпеченості регіону кадрами, які продукує Академія, та прогнозування їх потреби на п’ятирічний термін і подальшу перспективу для підвищення спроможності  працевлаштування випускників Академії, до систематичного проведення аналізу стану пофесійного та кар’єрного зростання.</w:t>
      </w:r>
    </w:p>
    <w:p w:rsidR="009E61C0" w:rsidRPr="001E06A5" w:rsidRDefault="009E61C0" w:rsidP="00F730E8">
      <w:pPr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• </w:t>
      </w:r>
      <w:r w:rsidRPr="001E06A5">
        <w:rPr>
          <w:sz w:val="28"/>
          <w:szCs w:val="28"/>
        </w:rPr>
        <w:t>Удоскона</w:t>
      </w:r>
      <w:r w:rsidRPr="001E06A5">
        <w:rPr>
          <w:sz w:val="28"/>
          <w:szCs w:val="28"/>
          <w:lang w:val="uk-UA"/>
        </w:rPr>
        <w:t xml:space="preserve">лення  </w:t>
      </w:r>
      <w:r w:rsidRPr="001E06A5">
        <w:rPr>
          <w:sz w:val="28"/>
          <w:szCs w:val="28"/>
        </w:rPr>
        <w:t>принцип</w:t>
      </w:r>
      <w:r w:rsidRPr="001E06A5">
        <w:rPr>
          <w:sz w:val="28"/>
          <w:szCs w:val="28"/>
          <w:lang w:val="uk-UA"/>
        </w:rPr>
        <w:t>ів</w:t>
      </w:r>
      <w:r w:rsidRPr="001E06A5">
        <w:rPr>
          <w:sz w:val="28"/>
          <w:szCs w:val="28"/>
        </w:rPr>
        <w:t>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технологі</w:t>
      </w:r>
      <w:r w:rsidRPr="001E06A5">
        <w:rPr>
          <w:sz w:val="28"/>
          <w:szCs w:val="28"/>
          <w:lang w:val="uk-UA"/>
        </w:rPr>
        <w:t>й</w:t>
      </w:r>
      <w:r w:rsidRPr="001E06A5">
        <w:rPr>
          <w:sz w:val="28"/>
          <w:szCs w:val="28"/>
        </w:rPr>
        <w:t xml:space="preserve"> та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методик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профорієнтаційної роботи,</w:t>
      </w:r>
      <w:r w:rsidRPr="001E06A5">
        <w:rPr>
          <w:sz w:val="28"/>
          <w:szCs w:val="28"/>
          <w:lang w:val="uk-UA"/>
        </w:rPr>
        <w:t xml:space="preserve"> які покликані </w:t>
      </w:r>
      <w:r w:rsidRPr="001E06A5">
        <w:rPr>
          <w:sz w:val="28"/>
          <w:szCs w:val="28"/>
        </w:rPr>
        <w:t>сприяти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вступникам 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свідомому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виборі освітніх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програм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професійної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підготовки</w:t>
      </w:r>
      <w:r w:rsidRPr="001E06A5">
        <w:rPr>
          <w:sz w:val="28"/>
          <w:szCs w:val="28"/>
          <w:lang w:val="uk-UA"/>
        </w:rPr>
        <w:t>. Розвиток центру кар’єри для  консультування майбутніх абітурієнтів, студентів і працівників освіти.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• Створення умов переходу Академії до моделі вищого інноваційного науково-освітнього закладу – центру регіональної вищої освіти, спроможного обєднати навколо себе інші регіональні заклади вищої освіти  та забезпечити підготовку, розвиток і підвищення кваліфікації конкурентоспроможних професіоналів у різних сферах діяльності.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 xml:space="preserve">• Входження </w:t>
      </w:r>
      <w:r w:rsidRPr="001E06A5">
        <w:rPr>
          <w:sz w:val="28"/>
          <w:szCs w:val="28"/>
          <w:lang w:val="uk-UA"/>
        </w:rPr>
        <w:t xml:space="preserve">Академії </w:t>
      </w:r>
      <w:r w:rsidRPr="001E06A5">
        <w:rPr>
          <w:sz w:val="28"/>
          <w:szCs w:val="28"/>
        </w:rPr>
        <w:t>до ТОП-</w:t>
      </w:r>
      <w:r w:rsidRPr="001E06A5">
        <w:rPr>
          <w:sz w:val="28"/>
          <w:szCs w:val="28"/>
          <w:lang w:val="uk-UA"/>
        </w:rPr>
        <w:t>100</w:t>
      </w:r>
      <w:r w:rsidRPr="001E06A5">
        <w:rPr>
          <w:sz w:val="28"/>
          <w:szCs w:val="28"/>
        </w:rPr>
        <w:t xml:space="preserve"> кращих </w:t>
      </w:r>
      <w:r w:rsidRPr="001E06A5">
        <w:rPr>
          <w:sz w:val="28"/>
          <w:szCs w:val="28"/>
          <w:lang w:val="uk-UA"/>
        </w:rPr>
        <w:t xml:space="preserve">закладів вищої освіти </w:t>
      </w:r>
      <w:r w:rsidRPr="001E06A5">
        <w:rPr>
          <w:sz w:val="28"/>
          <w:szCs w:val="28"/>
        </w:rPr>
        <w:t>України за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основними показниками діяльності.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ЗАХОДИ З РЕАЛІЗАЦІЇ СТРАТЕГІЧНОГО РОЗВИТКУ АКАДЕМІЇ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НА 2019-2024 роки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 xml:space="preserve">Фаховий та культурний розвиток працівників, академічна корпоративна культура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1. Створити </w:t>
      </w:r>
      <w:r w:rsidRPr="001E06A5">
        <w:rPr>
          <w:sz w:val="28"/>
          <w:szCs w:val="28"/>
        </w:rPr>
        <w:t>центр</w:t>
      </w:r>
      <w:r w:rsidRPr="001E06A5">
        <w:rPr>
          <w:sz w:val="28"/>
          <w:szCs w:val="28"/>
          <w:lang w:val="uk-UA"/>
        </w:rPr>
        <w:t xml:space="preserve"> професійного </w:t>
      </w:r>
      <w:r w:rsidRPr="001E06A5">
        <w:rPr>
          <w:sz w:val="28"/>
          <w:szCs w:val="28"/>
        </w:rPr>
        <w:t>розвитку персоналу</w:t>
      </w:r>
      <w:r w:rsidRPr="001E06A5">
        <w:rPr>
          <w:sz w:val="28"/>
          <w:szCs w:val="28"/>
          <w:lang w:val="uk-UA"/>
        </w:rPr>
        <w:t xml:space="preserve"> з системою  електронної реєстрації співробітників на підвищення кваліфікації, програмою навчальних курсів і тренінгів, їх популяризація на ринку освітніх послуг серед викладачів закладів вищої освіти, закладів фахової передвищої освіти, вчителів та вихователів дошкільних закладів (до 01.09.2021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2. Сприяти професійному зростанню науково-педагогічних і наукових працівників через участь у програмах академічної мобільності (Постійно, проректор з наукової роботи).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3. Організація роботи курсів іноземних мов (за рівнями володіння) для  співробітників (до 01.09.2023, завідувачі кафедр іноземних мов).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4. </w:t>
      </w:r>
      <w:r w:rsidRPr="001E06A5">
        <w:rPr>
          <w:sz w:val="28"/>
          <w:szCs w:val="28"/>
        </w:rPr>
        <w:t>Розроблення та</w:t>
      </w:r>
      <w:r w:rsidRPr="001E06A5">
        <w:rPr>
          <w:sz w:val="28"/>
          <w:szCs w:val="28"/>
          <w:lang w:val="uk-UA"/>
        </w:rPr>
        <w:t xml:space="preserve"> реалізація </w:t>
      </w:r>
      <w:r w:rsidRPr="001E06A5">
        <w:rPr>
          <w:sz w:val="28"/>
          <w:szCs w:val="28"/>
        </w:rPr>
        <w:t>індивідуальних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програм адаптації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новопризначених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працівників</w:t>
      </w:r>
      <w:r w:rsidRPr="001E06A5">
        <w:rPr>
          <w:sz w:val="28"/>
          <w:szCs w:val="28"/>
          <w:lang w:val="uk-UA"/>
        </w:rPr>
        <w:t xml:space="preserve"> (до 01.01.2021, начальник навчально-методичного відділу, завідувач кафедри психології).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5. Стимулювання працівників через різні форми морального та матеріального заохочення за результатами рейтингового оцінювання  в номінації  «Кращий викладач  року» (постійно, ректорат, профспілковий комітет).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6. Розроблення та впровадження механізмів підтримки молодих викладачів і науковців (до 01.05.2020, ректорат, навчальний відділ, )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06A5">
        <w:rPr>
          <w:sz w:val="28"/>
          <w:szCs w:val="28"/>
          <w:lang w:val="uk-UA"/>
        </w:rPr>
        <w:t>7. Спільно з громадськими організаціями розробити й у</w:t>
      </w:r>
      <w:r w:rsidRPr="001E06A5">
        <w:rPr>
          <w:sz w:val="28"/>
          <w:szCs w:val="28"/>
        </w:rPr>
        <w:t>провад</w:t>
      </w:r>
      <w:r w:rsidRPr="001E06A5">
        <w:rPr>
          <w:sz w:val="28"/>
          <w:szCs w:val="28"/>
          <w:lang w:val="uk-UA"/>
        </w:rPr>
        <w:t xml:space="preserve">ити  </w:t>
      </w:r>
      <w:r w:rsidRPr="001E06A5">
        <w:rPr>
          <w:sz w:val="28"/>
          <w:szCs w:val="28"/>
        </w:rPr>
        <w:t>програм</w:t>
      </w:r>
      <w:r w:rsidRPr="001E06A5">
        <w:rPr>
          <w:sz w:val="28"/>
          <w:szCs w:val="28"/>
          <w:lang w:val="uk-UA"/>
        </w:rPr>
        <w:t xml:space="preserve">у </w:t>
      </w:r>
      <w:r w:rsidRPr="001E06A5">
        <w:rPr>
          <w:sz w:val="28"/>
          <w:szCs w:val="28"/>
        </w:rPr>
        <w:t>сприяння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культурному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дозвіллю та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здоровому способу</w:t>
      </w:r>
      <w:r w:rsidRPr="001E06A5">
        <w:rPr>
          <w:sz w:val="28"/>
          <w:szCs w:val="28"/>
          <w:lang w:val="uk-UA"/>
        </w:rPr>
        <w:t xml:space="preserve"> ж</w:t>
      </w:r>
      <w:r w:rsidRPr="001E06A5">
        <w:rPr>
          <w:sz w:val="28"/>
          <w:szCs w:val="28"/>
        </w:rPr>
        <w:t>иття</w:t>
      </w:r>
      <w:r w:rsidRPr="001E06A5">
        <w:rPr>
          <w:sz w:val="28"/>
          <w:szCs w:val="28"/>
          <w:lang w:val="uk-UA"/>
        </w:rPr>
        <w:t xml:space="preserve"> працівників (до 01.02.2020, виховний відділ, профспілковий комітет).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8. На базі науково-дослідної лабораторії ім. М.Дарманського продовжити системні дослідження життя, діяльності та спадщини Миколи Дарманського – ідейного лідера Академії та особливостей розвитку вищої освіти в регіоні (постійно, кафедри педагогіки, музей історії ХГПА).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9. До 100-річчя Академії видати оновлену історію закладу в особах (до 01.09.2021, Ректорат, кафедра суспільних дисциплін,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10. До 100-річчя Академії  підготовити і видати монографію «Випускники ХГПА на освітній мапі Поділля» (до 01.10.2021, деканати).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11. Оновлення експонатів Музею історії ХГПА (до 01.09.2021, виховний відділ, кафедра історії).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12. Упровадження активних екскурсій у Музей історії Академії, Музей декоративно-прикладного мистецтва, Музей геральдики та аудиторії – лабораторії ім. В.Сухомлинського, історії дошкільної освіти та початкової освіти (постійно, виховний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13. Розробити  </w:t>
      </w:r>
      <w:r w:rsidRPr="001E06A5">
        <w:rPr>
          <w:sz w:val="28"/>
          <w:szCs w:val="28"/>
        </w:rPr>
        <w:t>Кодекс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корпоративної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культури</w:t>
      </w:r>
      <w:r w:rsidRPr="001E06A5">
        <w:rPr>
          <w:sz w:val="28"/>
          <w:szCs w:val="28"/>
          <w:lang w:val="uk-UA"/>
        </w:rPr>
        <w:t xml:space="preserve"> працівників і студентів ХГПА (до 01.09.2019, виховний відділ, профком працівників,  студентська рада).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14. Підтримувати й розвивати традиції Академії (День Академії, Тиждень першокурсника, Посвята в студенти, Тиждень факультету, Тиждень науки, Зустріч випускників, День Учителя тощо) (постійно, виховний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15. Розробити критерії академічної доброчесності та проводити систематичні заходи для здобувачів вищої освіти і працівників, приурочені академічній доброчесності, антиплагіату (розробити до 01.09.2019, проводити постійно, виховний, навчальний і науковий відділи).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16.  П</w:t>
      </w:r>
      <w:r w:rsidRPr="001E06A5">
        <w:rPr>
          <w:sz w:val="28"/>
          <w:szCs w:val="28"/>
        </w:rPr>
        <w:t>еревір</w:t>
      </w:r>
      <w:r w:rsidRPr="001E06A5">
        <w:rPr>
          <w:sz w:val="28"/>
          <w:szCs w:val="28"/>
          <w:lang w:val="uk-UA"/>
        </w:rPr>
        <w:t xml:space="preserve">яти  дипломні роботи, </w:t>
      </w:r>
      <w:r w:rsidRPr="001E06A5">
        <w:rPr>
          <w:sz w:val="28"/>
          <w:szCs w:val="28"/>
        </w:rPr>
        <w:t>дисертаці</w:t>
      </w:r>
      <w:r w:rsidRPr="001E06A5">
        <w:rPr>
          <w:sz w:val="28"/>
          <w:szCs w:val="28"/>
          <w:lang w:val="uk-UA"/>
        </w:rPr>
        <w:t>ї</w:t>
      </w:r>
      <w:r w:rsidRPr="001E06A5">
        <w:rPr>
          <w:sz w:val="28"/>
          <w:szCs w:val="28"/>
        </w:rPr>
        <w:t>, видан</w:t>
      </w:r>
      <w:r w:rsidRPr="001E06A5">
        <w:rPr>
          <w:sz w:val="28"/>
          <w:szCs w:val="28"/>
          <w:lang w:val="uk-UA"/>
        </w:rPr>
        <w:t>ня</w:t>
      </w:r>
      <w:r w:rsidRPr="001E06A5">
        <w:rPr>
          <w:sz w:val="28"/>
          <w:szCs w:val="28"/>
        </w:rPr>
        <w:t>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які рекомендуються</w:t>
      </w:r>
      <w:r w:rsidRPr="001E06A5">
        <w:rPr>
          <w:sz w:val="28"/>
          <w:szCs w:val="28"/>
          <w:lang w:val="uk-UA"/>
        </w:rPr>
        <w:t xml:space="preserve"> до </w:t>
      </w:r>
      <w:r w:rsidRPr="001E06A5">
        <w:rPr>
          <w:sz w:val="28"/>
          <w:szCs w:val="28"/>
        </w:rPr>
        <w:t>друку Вченою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радою</w:t>
      </w:r>
      <w:r w:rsidRPr="001E06A5">
        <w:rPr>
          <w:sz w:val="28"/>
          <w:szCs w:val="28"/>
          <w:lang w:val="uk-UA"/>
        </w:rPr>
        <w:t xml:space="preserve"> Академії </w:t>
      </w:r>
      <w:r w:rsidRPr="001E06A5">
        <w:rPr>
          <w:sz w:val="28"/>
          <w:szCs w:val="28"/>
        </w:rPr>
        <w:t>на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наявність плагіату</w:t>
      </w:r>
      <w:r w:rsidRPr="001E06A5">
        <w:rPr>
          <w:sz w:val="28"/>
          <w:szCs w:val="28"/>
          <w:lang w:val="uk-UA"/>
        </w:rPr>
        <w:t xml:space="preserve"> (постійно, науковий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17. </w:t>
      </w:r>
      <w:r w:rsidRPr="001E06A5">
        <w:rPr>
          <w:sz w:val="28"/>
          <w:szCs w:val="28"/>
        </w:rPr>
        <w:t>Систематичн</w:t>
      </w:r>
      <w:r w:rsidRPr="001E06A5">
        <w:rPr>
          <w:sz w:val="28"/>
          <w:szCs w:val="28"/>
          <w:lang w:val="uk-UA"/>
        </w:rPr>
        <w:t>о проводити роботу серед студентів</w:t>
      </w:r>
      <w:r w:rsidRPr="001E06A5">
        <w:rPr>
          <w:sz w:val="28"/>
          <w:szCs w:val="28"/>
        </w:rPr>
        <w:t xml:space="preserve"> </w:t>
      </w:r>
      <w:r w:rsidRPr="001E06A5">
        <w:rPr>
          <w:sz w:val="28"/>
          <w:szCs w:val="28"/>
          <w:lang w:val="uk-UA"/>
        </w:rPr>
        <w:t xml:space="preserve">і </w:t>
      </w:r>
      <w:r w:rsidRPr="001E06A5">
        <w:rPr>
          <w:sz w:val="28"/>
          <w:szCs w:val="28"/>
        </w:rPr>
        <w:t>співробітників щодо</w:t>
      </w:r>
      <w:r w:rsidRPr="001E06A5">
        <w:rPr>
          <w:sz w:val="28"/>
          <w:szCs w:val="28"/>
          <w:lang w:val="uk-UA"/>
        </w:rPr>
        <w:t xml:space="preserve"> запобігання </w:t>
      </w:r>
      <w:r w:rsidRPr="001E06A5">
        <w:rPr>
          <w:sz w:val="28"/>
          <w:szCs w:val="28"/>
        </w:rPr>
        <w:t>корупції</w:t>
      </w:r>
      <w:r w:rsidRPr="001E06A5">
        <w:rPr>
          <w:sz w:val="28"/>
          <w:szCs w:val="28"/>
          <w:lang w:val="uk-UA"/>
        </w:rPr>
        <w:t xml:space="preserve"> (постійно, ректорат, деканати).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18. Проводити моніторинг дотримання принципів корпоративної культури студентами й співробітниками Академії через соціологічні дослідження (постійно, соціологічна й психологічна служби академії).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19. Розвивати традиції Академії, спрямовані на громадянську та європейську самоідентифікацію, патріотизм, доброчинність і волонтерство учасників освітнього процессу (постійно, виховний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20. Організація системних заходів, спрямованих на популяризацію української мови та культури в Академії, місті Хмельницькому,  територіальних громадах, започаткування нових онлайн - проєктів підтримки розвитку україномовного е-середовища через ЗМІ та соціальні мережі (постійно, кафедра української мови та літератури).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21. Залучення студентів і співробітників до патріотичних проєктів міста Хмельницького й області, організація заходів патріотичного спрямування (постійно, виховний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22. Започаткувати п</w:t>
      </w:r>
      <w:r w:rsidRPr="001E06A5">
        <w:rPr>
          <w:sz w:val="28"/>
          <w:szCs w:val="28"/>
        </w:rPr>
        <w:t>роведення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щорічного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благодійного </w:t>
      </w:r>
      <w:r w:rsidRPr="001E06A5">
        <w:rPr>
          <w:sz w:val="28"/>
          <w:szCs w:val="28"/>
          <w:lang w:val="uk-UA"/>
        </w:rPr>
        <w:t xml:space="preserve">осіннього </w:t>
      </w:r>
      <w:r w:rsidRPr="001E06A5">
        <w:rPr>
          <w:sz w:val="28"/>
          <w:szCs w:val="28"/>
        </w:rPr>
        <w:t>балу</w:t>
      </w:r>
      <w:r w:rsidRPr="001E06A5">
        <w:rPr>
          <w:sz w:val="28"/>
          <w:szCs w:val="28"/>
          <w:lang w:val="uk-UA"/>
        </w:rPr>
        <w:t xml:space="preserve"> (з 01.10.2020, виховний відділ, кафедра хореографії).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23. Скласти програму заходів на тему «Корпоративна культура». Організувати семінари-тренінги з основ корпоративної культури: «Лідерство як служіння», «Професійна етика педагога», «Традиції корпоративної  культури» (до  01.02.2021, виховний відділ, завідувачі кафедр).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24. Підтримувати позитивний імідж Академії на всеукраїнському рівні й у територіальних громадах краю через реалізацію суспільно значимих проєктів («Випускник ХГПА – Учитель року», «Партнерство освітян і територіальних громад», «Школа: освіта для життя» (розробка проєктів до 01.12.2021, реалізація протягом 2022-2024 рр.)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25. </w:t>
      </w:r>
      <w:r w:rsidRPr="001E06A5">
        <w:rPr>
          <w:sz w:val="28"/>
          <w:szCs w:val="28"/>
        </w:rPr>
        <w:t>Участь студентів 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творчих конкурсах,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фестивалях,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олімпіадах різних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рівні</w:t>
      </w:r>
      <w:r w:rsidRPr="001E06A5">
        <w:rPr>
          <w:sz w:val="28"/>
          <w:szCs w:val="28"/>
          <w:lang w:val="uk-UA"/>
        </w:rPr>
        <w:t>в (постійно, деканати, кафедри).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9E61C0" w:rsidRDefault="009E61C0" w:rsidP="002A63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Студентоцентризм</w:t>
      </w:r>
    </w:p>
    <w:p w:rsidR="009E61C0" w:rsidRPr="001E06A5" w:rsidRDefault="009E61C0" w:rsidP="002A635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Продовжувати вдосконалення технології та методики профорієнтаційної роботи, допомагати вступникам  усвідомити зміст освітніх програм і компетенції загальнонаукової та фахової підготовки (постійно, кафедри, центр кар’єри, фахівець з профорієнтаційної роботи).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Організовувати дні відкритих дверей у професію, дні кар’єрного успіху, семінари-практикуми, науково-практичні конференції з участю практикуючих фахівців, ярмарки вакансій, круглі столи (із запрошенням роботодавців) (постійно, деканати, виховний відділ, кафедри, центр кар’єри, фахівець з профорієнтаційної роботи).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Нада</w:t>
      </w:r>
      <w:r w:rsidRPr="001E06A5">
        <w:rPr>
          <w:sz w:val="28"/>
          <w:szCs w:val="28"/>
          <w:lang w:val="uk-UA"/>
        </w:rPr>
        <w:t xml:space="preserve">вати </w:t>
      </w:r>
      <w:r w:rsidRPr="001E06A5">
        <w:rPr>
          <w:sz w:val="28"/>
          <w:szCs w:val="28"/>
        </w:rPr>
        <w:t>послуги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кар’єрного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консультування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майбутнім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абітурієнтам,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студентам </w:t>
      </w:r>
      <w:r w:rsidRPr="001E06A5">
        <w:rPr>
          <w:sz w:val="28"/>
          <w:szCs w:val="28"/>
          <w:lang w:val="uk-UA"/>
        </w:rPr>
        <w:t xml:space="preserve">і </w:t>
      </w:r>
      <w:r w:rsidRPr="001E06A5">
        <w:rPr>
          <w:sz w:val="28"/>
          <w:szCs w:val="28"/>
        </w:rPr>
        <w:t>працівникам освіти</w:t>
      </w:r>
      <w:r w:rsidRPr="001E06A5">
        <w:rPr>
          <w:sz w:val="28"/>
          <w:szCs w:val="28"/>
          <w:lang w:val="uk-UA"/>
        </w:rPr>
        <w:t>. Проводити тренінги з питань оформлення власного резюме (постійно, центр кар’єри, фахівець з профорієнтаційної роботи).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Сприяти працевлаштуванню випускників і підтримувати з ними постійний зв’язок. Створити й постійно оновлювати бази даних випускників (постійно, створити до 01.10.2022, деканати, виховний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Співпрацювати з державною службою зайнятості за місцем проживання випускника, y якого питання працевлаштування залишається невирішеним, з метою  спільного пошуку першого робочого місця (постійно, центр кар’єри, фахівець з профорієнтаційної роботи).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6. Створити умови для реалізації здобувачами  вищої освіти  індивідуальної освітньої траєкторії, сприяти участі в програмах академічної мобільності (до 01.12.2020, ректорат, науковий і навчальний відділи, завідуючі кафедр).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7. Створити </w:t>
      </w:r>
      <w:r w:rsidRPr="001E06A5">
        <w:rPr>
          <w:sz w:val="28"/>
          <w:szCs w:val="28"/>
        </w:rPr>
        <w:t>Інклюзивн</w:t>
      </w:r>
      <w:r w:rsidRPr="001E06A5">
        <w:rPr>
          <w:sz w:val="28"/>
          <w:szCs w:val="28"/>
          <w:lang w:val="uk-UA"/>
        </w:rPr>
        <w:t xml:space="preserve">ий </w:t>
      </w:r>
      <w:r w:rsidRPr="001E06A5">
        <w:rPr>
          <w:sz w:val="28"/>
          <w:szCs w:val="28"/>
        </w:rPr>
        <w:t>ресурсн</w:t>
      </w:r>
      <w:r w:rsidRPr="001E06A5">
        <w:rPr>
          <w:sz w:val="28"/>
          <w:szCs w:val="28"/>
          <w:lang w:val="uk-UA"/>
        </w:rPr>
        <w:t>ий</w:t>
      </w:r>
      <w:r w:rsidRPr="001E06A5">
        <w:rPr>
          <w:sz w:val="28"/>
          <w:szCs w:val="28"/>
        </w:rPr>
        <w:t xml:space="preserve"> центр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соціально-психологічного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супроводу студентів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з </w:t>
      </w:r>
      <w:r w:rsidRPr="001E06A5">
        <w:rPr>
          <w:sz w:val="28"/>
          <w:szCs w:val="28"/>
          <w:lang w:val="uk-UA"/>
        </w:rPr>
        <w:t>особливими потребами (до 01.09.2021, ректорат, кафедра психології).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8. Створювати умови для </w:t>
      </w:r>
      <w:r w:rsidRPr="001E06A5">
        <w:rPr>
          <w:sz w:val="28"/>
          <w:szCs w:val="28"/>
        </w:rPr>
        <w:t>успішного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опанування</w:t>
      </w:r>
      <w:r w:rsidRPr="001E06A5">
        <w:rPr>
          <w:sz w:val="28"/>
          <w:szCs w:val="28"/>
          <w:lang w:val="uk-UA"/>
        </w:rPr>
        <w:t xml:space="preserve"> здобувачами  вищої освіти </w:t>
      </w:r>
      <w:r w:rsidRPr="001E06A5">
        <w:rPr>
          <w:sz w:val="28"/>
          <w:szCs w:val="28"/>
        </w:rPr>
        <w:t>освітніх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програм,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поєднання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навчання, праці,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здорового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способу життя й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культурного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дозвілля</w:t>
      </w:r>
      <w:r w:rsidRPr="001E06A5">
        <w:rPr>
          <w:sz w:val="28"/>
          <w:szCs w:val="28"/>
          <w:lang w:val="uk-UA"/>
        </w:rPr>
        <w:t xml:space="preserve"> (постійно, ректорат, деканати, кафедри).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 </w:t>
      </w:r>
    </w:p>
    <w:p w:rsidR="009E61C0" w:rsidRPr="001E06A5" w:rsidRDefault="009E61C0" w:rsidP="00F730E8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Залучення студентів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 участі у творчих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студіях, гуртках,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майстер-класах,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спортивних секціях</w:t>
      </w:r>
      <w:r w:rsidRPr="001E06A5">
        <w:rPr>
          <w:sz w:val="28"/>
          <w:szCs w:val="28"/>
          <w:lang w:val="uk-UA"/>
        </w:rPr>
        <w:t xml:space="preserve">, </w:t>
      </w:r>
      <w:r w:rsidRPr="001E06A5">
        <w:rPr>
          <w:sz w:val="28"/>
          <w:szCs w:val="28"/>
        </w:rPr>
        <w:t>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творчих конкурсах,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фестивалях,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олімпіадах,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спортивних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змаганнях</w:t>
      </w:r>
      <w:r w:rsidRPr="001E06A5">
        <w:rPr>
          <w:sz w:val="28"/>
          <w:szCs w:val="28"/>
          <w:lang w:val="uk-UA"/>
        </w:rPr>
        <w:t xml:space="preserve"> (постійно, виховний, навчальний, науковий відділи, деканати, органи студентського самоврядування).</w:t>
      </w:r>
    </w:p>
    <w:p w:rsidR="009E61C0" w:rsidRPr="001E06A5" w:rsidRDefault="009E61C0" w:rsidP="00F730E8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Оновити  </w:t>
      </w:r>
      <w:r w:rsidRPr="001E06A5">
        <w:rPr>
          <w:sz w:val="28"/>
          <w:szCs w:val="28"/>
        </w:rPr>
        <w:t>костюм</w:t>
      </w:r>
      <w:r w:rsidRPr="001E06A5">
        <w:rPr>
          <w:sz w:val="28"/>
          <w:szCs w:val="28"/>
          <w:lang w:val="uk-UA"/>
        </w:rPr>
        <w:t>и</w:t>
      </w:r>
      <w:r w:rsidRPr="001E06A5">
        <w:rPr>
          <w:sz w:val="28"/>
          <w:szCs w:val="28"/>
        </w:rPr>
        <w:t xml:space="preserve"> для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творчих колективів</w:t>
      </w:r>
      <w:r w:rsidRPr="001E06A5">
        <w:rPr>
          <w:sz w:val="28"/>
          <w:szCs w:val="28"/>
          <w:lang w:val="uk-UA"/>
        </w:rPr>
        <w:t xml:space="preserve"> (до 01.10.2021, ректорат).</w:t>
      </w:r>
    </w:p>
    <w:p w:rsidR="009E61C0" w:rsidRPr="001E06A5" w:rsidRDefault="009E61C0" w:rsidP="00F730E8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61C0" w:rsidRPr="001E06A5" w:rsidRDefault="009E61C0" w:rsidP="00F730E8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Здійснювати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соціальний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захист студентів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відповідно до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вимог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законодавства,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покращити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комфортність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проживання в</w:t>
      </w:r>
      <w:r w:rsidRPr="001E06A5">
        <w:rPr>
          <w:sz w:val="28"/>
          <w:szCs w:val="28"/>
          <w:lang w:val="uk-UA"/>
        </w:rPr>
        <w:t xml:space="preserve"> студентському гуртожитку (постійно, ректорат, студрада, профком, соціальний педагог).</w:t>
      </w:r>
    </w:p>
    <w:p w:rsidR="009E61C0" w:rsidRPr="001E06A5" w:rsidRDefault="009E61C0" w:rsidP="00F730E8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61C0" w:rsidRPr="001E06A5" w:rsidRDefault="009E61C0" w:rsidP="00F730E8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Створити центр соціально-гуманітарної взаємодії та організації дозвілля студентів із залученням кафедри психології та студентського активу спеціальності «Практична психологія» (до 01.10.2020, виховний відділ, студрада, студентський профком).</w:t>
      </w:r>
    </w:p>
    <w:p w:rsidR="009E61C0" w:rsidRPr="001E06A5" w:rsidRDefault="009E61C0" w:rsidP="00F730E8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6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 Розгорнути роботу Консультативної студентської психологічної служби та на її базі лінії </w:t>
      </w:r>
      <w:r w:rsidRPr="001E06A5">
        <w:rPr>
          <w:sz w:val="28"/>
          <w:szCs w:val="28"/>
        </w:rPr>
        <w:t>SOS</w:t>
      </w:r>
      <w:r w:rsidRPr="001E06A5">
        <w:rPr>
          <w:sz w:val="28"/>
          <w:szCs w:val="28"/>
          <w:lang w:val="uk-UA"/>
        </w:rPr>
        <w:t>. Створення соціальних служб у гуртожитку Академії (до 01.02.2021).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B1E61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Забезпечення органів студентського самоврядування фінансуванням відповідно до законодавства. Створення умов для діяльності органів студент</w:t>
      </w:r>
      <w:r w:rsidRPr="001E06A5">
        <w:rPr>
          <w:sz w:val="28"/>
          <w:szCs w:val="28"/>
        </w:rPr>
        <w:t>ського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самоврядування</w:t>
      </w:r>
      <w:r w:rsidRPr="001E06A5">
        <w:rPr>
          <w:sz w:val="28"/>
          <w:szCs w:val="28"/>
          <w:lang w:val="uk-UA"/>
        </w:rPr>
        <w:t xml:space="preserve"> (постійно, ректорат, студрада).</w:t>
      </w:r>
    </w:p>
    <w:p w:rsidR="009E61C0" w:rsidRPr="001E06A5" w:rsidRDefault="009E61C0" w:rsidP="00F730E8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B1E61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 xml:space="preserve">Залучення </w:t>
      </w:r>
      <w:r w:rsidRPr="001E06A5">
        <w:rPr>
          <w:sz w:val="28"/>
          <w:szCs w:val="28"/>
          <w:lang w:val="uk-UA"/>
        </w:rPr>
        <w:t xml:space="preserve">здобувачі  вищої освіти відповідного рівня </w:t>
      </w:r>
      <w:r w:rsidRPr="001E06A5">
        <w:rPr>
          <w:sz w:val="28"/>
          <w:szCs w:val="28"/>
        </w:rPr>
        <w:t>до розроблення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нормативних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документів</w:t>
      </w:r>
      <w:r w:rsidRPr="001E06A5">
        <w:rPr>
          <w:sz w:val="28"/>
          <w:szCs w:val="28"/>
          <w:lang w:val="uk-UA"/>
        </w:rPr>
        <w:t xml:space="preserve"> Академії (постійно, ректорат).</w:t>
      </w:r>
    </w:p>
    <w:p w:rsidR="009E61C0" w:rsidRPr="001E06A5" w:rsidRDefault="009E61C0" w:rsidP="00E57B4C">
      <w:pPr>
        <w:pStyle w:val="ListParagraph"/>
        <w:rPr>
          <w:sz w:val="28"/>
          <w:szCs w:val="28"/>
          <w:lang w:val="uk-UA"/>
        </w:rPr>
      </w:pPr>
    </w:p>
    <w:p w:rsidR="009E61C0" w:rsidRPr="001E06A5" w:rsidRDefault="009E61C0" w:rsidP="002B1E61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Розробити положення про неформальну освіту та запровадити його в освітній процес ХГПА (01.10.2020, навчально-методичний відділ).</w:t>
      </w:r>
    </w:p>
    <w:p w:rsidR="009E61C0" w:rsidRPr="001E06A5" w:rsidRDefault="009E61C0" w:rsidP="00F730E8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 xml:space="preserve">3.  Освітні послуги та їх якість </w:t>
      </w:r>
    </w:p>
    <w:p w:rsidR="009E61C0" w:rsidRPr="001E06A5" w:rsidRDefault="009E61C0" w:rsidP="00F730E8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1. Забезпечити реалізацію Стратегії розвитку ХГПА на 2019-2024 роки (постійно, до 2024 р., ректорат).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2. Розробити дорожню карту забезпечення якості освіти в Академіїі (до 01.09.2019,  ректорат, деканати, кафедри, відділ внутрішнього забезпечення якості вищої освіти).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3. Розміщення на веб-сайті Академії інформаційних матеріалів з кожної освітньої програми  (постійно з урахуванням змін, ректорат, гаранти ОП).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4. Створення програми </w:t>
      </w:r>
      <w:r w:rsidRPr="001E06A5">
        <w:rPr>
          <w:sz w:val="28"/>
          <w:szCs w:val="28"/>
        </w:rPr>
        <w:t>орієнтовано</w:t>
      </w:r>
      <w:r w:rsidRPr="001E06A5">
        <w:rPr>
          <w:sz w:val="28"/>
          <w:szCs w:val="28"/>
          <w:lang w:val="uk-UA"/>
        </w:rPr>
        <w:t xml:space="preserve">ї на набуття практичних навичок </w:t>
      </w:r>
      <w:r w:rsidRPr="001E06A5">
        <w:rPr>
          <w:sz w:val="28"/>
          <w:szCs w:val="28"/>
        </w:rPr>
        <w:t>навчання студентів</w:t>
      </w:r>
      <w:r w:rsidRPr="001E06A5">
        <w:rPr>
          <w:sz w:val="28"/>
          <w:szCs w:val="28"/>
          <w:lang w:val="uk-UA"/>
        </w:rPr>
        <w:t xml:space="preserve"> за алгоритмом: </w:t>
      </w:r>
      <w:r w:rsidRPr="001E06A5">
        <w:rPr>
          <w:sz w:val="28"/>
          <w:szCs w:val="28"/>
        </w:rPr>
        <w:t>аудиторія – центри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компетентностей –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реальне робоче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місце</w:t>
      </w:r>
      <w:r w:rsidRPr="001E06A5">
        <w:rPr>
          <w:sz w:val="28"/>
          <w:szCs w:val="28"/>
          <w:lang w:val="uk-UA"/>
        </w:rPr>
        <w:t xml:space="preserve"> (до 01.12.2020, навчальний відділ, відділ практики) 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5. Створення дистанційних курсів підвищення кваліфікації педагогічних кадрів (до 01.10.2021, навчально-методичний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6. Залучати стейкхолдерів до створення, реалізації, вдосконалення та оцінювання освітніх програм і програмних результатів навчання здобувачів освіти (постійно, кафедри, гаранти ОП).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7.   </w:t>
      </w:r>
      <w:r w:rsidRPr="001E06A5">
        <w:rPr>
          <w:sz w:val="28"/>
          <w:szCs w:val="28"/>
        </w:rPr>
        <w:t>Забезпечення участі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роботодавців до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експертизи освітніх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програм на етапі їх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створення </w:t>
      </w:r>
      <w:r w:rsidRPr="001E06A5">
        <w:rPr>
          <w:sz w:val="28"/>
          <w:szCs w:val="28"/>
          <w:lang w:val="uk-UA"/>
        </w:rPr>
        <w:t xml:space="preserve">і </w:t>
      </w:r>
      <w:r w:rsidRPr="001E06A5">
        <w:rPr>
          <w:sz w:val="28"/>
          <w:szCs w:val="28"/>
        </w:rPr>
        <w:t>періодичного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оновлення</w:t>
      </w:r>
      <w:r w:rsidRPr="001E06A5">
        <w:rPr>
          <w:sz w:val="28"/>
          <w:szCs w:val="28"/>
          <w:lang w:val="uk-UA"/>
        </w:rPr>
        <w:t xml:space="preserve"> (постійно, гаранти ОП).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61C0" w:rsidRPr="001E06A5" w:rsidRDefault="009E61C0" w:rsidP="00F730E8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Створення системи взаємодії з роботодавцями щодо оцінювання рівня фахової підготовки випускників, які приступили до роботи (до 01.02.2021, ректорат, деканати, навчальний відділ, відділ практики).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Залучення роботодавців до процесу навчання студентів в Академії (викладання спецкурсів, керівництво практикою, керівництво й консультування курсовими, кваліфікаційними  роботами тощо (постійно, навчальний і науковий відділи).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Підтримка участі студентів кожної спеціальності в роботі професійних спільнот, об’єднань тощо (постійно, деканати, громадські спільноти академії).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7"/>
        </w:numPr>
        <w:tabs>
          <w:tab w:val="clear" w:pos="360"/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Запровадження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регулярного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стажування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студентів </w:t>
      </w:r>
      <w:r w:rsidRPr="001E06A5">
        <w:rPr>
          <w:sz w:val="28"/>
          <w:szCs w:val="28"/>
          <w:lang w:val="uk-UA"/>
        </w:rPr>
        <w:t>на підприємствах</w:t>
      </w:r>
      <w:r w:rsidRPr="001E06A5">
        <w:rPr>
          <w:sz w:val="28"/>
          <w:szCs w:val="28"/>
        </w:rPr>
        <w:t>, 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організаціях </w:t>
      </w:r>
      <w:r w:rsidRPr="001E06A5">
        <w:rPr>
          <w:sz w:val="28"/>
          <w:szCs w:val="28"/>
          <w:lang w:val="uk-UA"/>
        </w:rPr>
        <w:t xml:space="preserve">і </w:t>
      </w:r>
      <w:r w:rsidRPr="001E06A5">
        <w:rPr>
          <w:sz w:val="28"/>
          <w:szCs w:val="28"/>
        </w:rPr>
        <w:t>установах,</w:t>
      </w:r>
      <w:r w:rsidRPr="001E06A5">
        <w:rPr>
          <w:sz w:val="28"/>
          <w:szCs w:val="28"/>
          <w:lang w:val="uk-UA"/>
        </w:rPr>
        <w:t xml:space="preserve"> запровадження </w:t>
      </w:r>
      <w:r w:rsidRPr="001E06A5">
        <w:rPr>
          <w:sz w:val="28"/>
          <w:szCs w:val="28"/>
        </w:rPr>
        <w:t>гостьових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лекцій</w:t>
      </w:r>
      <w:r w:rsidRPr="001E06A5">
        <w:rPr>
          <w:sz w:val="28"/>
          <w:szCs w:val="28"/>
          <w:lang w:val="uk-UA"/>
        </w:rPr>
        <w:t xml:space="preserve"> стейкхолдерів, проведення </w:t>
      </w:r>
      <w:r w:rsidRPr="001E06A5">
        <w:rPr>
          <w:sz w:val="28"/>
          <w:szCs w:val="28"/>
        </w:rPr>
        <w:t>практичних занять</w:t>
      </w:r>
      <w:r w:rsidRPr="001E06A5">
        <w:rPr>
          <w:sz w:val="28"/>
          <w:szCs w:val="28"/>
          <w:lang w:val="uk-UA"/>
        </w:rPr>
        <w:t xml:space="preserve"> в межах майбутнього робочого місця (постійно, відділ практики).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12.  Контролювати  дотримання принципів академічної доброчесності та незалежне оцінювання результатів навчання здобувачів вищої освіти й наукових ступенів через   проведення   анкетування «Викладач очима студентів» після завершення вивчення кожної навчальної дисципліни (постійно, відділ внутрішнього забезпечення якості вищої освіти).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4E419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За результатами щорічного рейтингового оцінювання всіх учасників  освітнього процесу запровадити відкрите обговорення матеріалів акредитаційного самоаналізу по кожній освітній програмі (постійно, ректорат, відділ внутрішнього забезпечення якості вищої освіти).</w:t>
      </w:r>
    </w:p>
    <w:p w:rsidR="009E61C0" w:rsidRPr="001E06A5" w:rsidRDefault="009E61C0" w:rsidP="004E419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Здійснювати моніторинг якості освіти шляхом тестування та опитування відповідних фокус груп.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4. Наукова діяльність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1. </w:t>
      </w:r>
      <w:r w:rsidRPr="001E06A5">
        <w:rPr>
          <w:sz w:val="28"/>
          <w:szCs w:val="28"/>
        </w:rPr>
        <w:t>Забезпеч</w:t>
      </w:r>
      <w:r w:rsidRPr="001E06A5">
        <w:rPr>
          <w:sz w:val="28"/>
          <w:szCs w:val="28"/>
          <w:lang w:val="uk-UA"/>
        </w:rPr>
        <w:t xml:space="preserve">увати </w:t>
      </w:r>
      <w:r w:rsidRPr="001E06A5">
        <w:rPr>
          <w:sz w:val="28"/>
          <w:szCs w:val="28"/>
        </w:rPr>
        <w:t>умови для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проведення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прикладних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досліджень,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педагогічних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експериментів,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підготовки й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упровадження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науково-</w:t>
      </w:r>
      <w:r w:rsidRPr="001E06A5">
        <w:rPr>
          <w:sz w:val="28"/>
          <w:szCs w:val="28"/>
          <w:lang w:val="uk-UA"/>
        </w:rPr>
        <w:t xml:space="preserve">освітніх </w:t>
      </w:r>
      <w:r w:rsidRPr="001E06A5">
        <w:rPr>
          <w:sz w:val="28"/>
          <w:szCs w:val="28"/>
        </w:rPr>
        <w:t>розробок</w:t>
      </w:r>
      <w:r w:rsidRPr="001E06A5">
        <w:rPr>
          <w:sz w:val="28"/>
          <w:szCs w:val="28"/>
          <w:lang w:val="uk-UA"/>
        </w:rPr>
        <w:t xml:space="preserve"> (постійно,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2. Виявлення й підтримка нових перспективних наукових напрямів, генерація нових знань і їх постійне впровадження в освітній процес і практику;   Розроблення, затвердження та реалізація індивідуальних та групових наукових тем (постійно,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3. Розробити й упровадити Корпоративний стандарт наукової діяльності співробітників Академії  (постійно,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06A5">
        <w:rPr>
          <w:sz w:val="28"/>
          <w:szCs w:val="28"/>
          <w:lang w:val="uk-UA"/>
        </w:rPr>
        <w:t>4. Створення та впровадження системи моніторингу наукової діяльності співробітникі</w:t>
      </w:r>
      <w:r w:rsidRPr="001E06A5">
        <w:rPr>
          <w:sz w:val="28"/>
          <w:szCs w:val="28"/>
        </w:rPr>
        <w:t>в</w:t>
      </w:r>
      <w:r w:rsidRPr="001E06A5">
        <w:rPr>
          <w:sz w:val="28"/>
          <w:szCs w:val="28"/>
          <w:lang w:val="uk-UA"/>
        </w:rPr>
        <w:t xml:space="preserve"> ХГПА (до 01.01.2021, 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5. </w:t>
      </w:r>
      <w:r w:rsidRPr="001E06A5">
        <w:rPr>
          <w:sz w:val="28"/>
          <w:szCs w:val="28"/>
        </w:rPr>
        <w:t>Формування</w:t>
      </w:r>
      <w:r w:rsidRPr="001E06A5">
        <w:rPr>
          <w:sz w:val="28"/>
          <w:szCs w:val="28"/>
          <w:lang w:val="uk-UA"/>
        </w:rPr>
        <w:t xml:space="preserve"> наукових колективів </w:t>
      </w:r>
      <w:r w:rsidRPr="001E06A5">
        <w:rPr>
          <w:sz w:val="28"/>
          <w:szCs w:val="28"/>
        </w:rPr>
        <w:t>цільового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спрямування для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дослідження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актуальних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проблем</w:t>
      </w:r>
      <w:r w:rsidRPr="001E06A5">
        <w:rPr>
          <w:sz w:val="28"/>
          <w:szCs w:val="28"/>
          <w:lang w:val="uk-UA"/>
        </w:rPr>
        <w:t xml:space="preserve"> (постійно,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6. Використання ресурсів міжнародних наукометричних баз даних (</w:t>
      </w:r>
      <w:r w:rsidRPr="001E06A5">
        <w:rPr>
          <w:sz w:val="28"/>
          <w:szCs w:val="28"/>
        </w:rPr>
        <w:t>Web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of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Science</w:t>
      </w:r>
      <w:r w:rsidRPr="001E06A5">
        <w:rPr>
          <w:sz w:val="28"/>
          <w:szCs w:val="28"/>
          <w:lang w:val="uk-UA"/>
        </w:rPr>
        <w:t xml:space="preserve"> і </w:t>
      </w:r>
      <w:r w:rsidRPr="001E06A5">
        <w:rPr>
          <w:sz w:val="28"/>
          <w:szCs w:val="28"/>
        </w:rPr>
        <w:t>Scopus</w:t>
      </w:r>
      <w:r w:rsidRPr="001E06A5">
        <w:rPr>
          <w:sz w:val="28"/>
          <w:szCs w:val="28"/>
          <w:lang w:val="uk-UA"/>
        </w:rPr>
        <w:t xml:space="preserve">) у науковій діяльності Академії (постійно, ректорат, науковий відділ, кафедри).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7. Перевірка науков</w:t>
      </w:r>
      <w:r w:rsidRPr="001E06A5">
        <w:rPr>
          <w:sz w:val="28"/>
          <w:szCs w:val="28"/>
        </w:rPr>
        <w:t>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робіт </w:t>
      </w:r>
      <w:r w:rsidRPr="001E06A5">
        <w:rPr>
          <w:sz w:val="28"/>
          <w:szCs w:val="28"/>
          <w:lang w:val="uk-UA"/>
        </w:rPr>
        <w:t xml:space="preserve">Академії </w:t>
      </w:r>
      <w:r w:rsidRPr="001E06A5">
        <w:rPr>
          <w:sz w:val="28"/>
          <w:szCs w:val="28"/>
        </w:rPr>
        <w:t>на плагіат</w:t>
      </w:r>
      <w:r w:rsidRPr="001E06A5">
        <w:rPr>
          <w:sz w:val="28"/>
          <w:szCs w:val="28"/>
          <w:lang w:val="uk-UA"/>
        </w:rPr>
        <w:t xml:space="preserve"> (постійно,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     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8. Обєднати науковців академії в наукову спільноту для проведення тренінгів і семінарів з питань грантової та проєктної діяльності (постійно, 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9. </w:t>
      </w:r>
      <w:r w:rsidRPr="001E06A5">
        <w:rPr>
          <w:sz w:val="28"/>
          <w:szCs w:val="28"/>
        </w:rPr>
        <w:t>Сприяти участі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співробітників 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конкурсах,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</w:t>
      </w:r>
      <w:r w:rsidRPr="001E06A5">
        <w:rPr>
          <w:sz w:val="28"/>
          <w:szCs w:val="28"/>
          <w:lang w:val="uk-UA"/>
        </w:rPr>
        <w:t>є</w:t>
      </w:r>
      <w:r w:rsidRPr="001E06A5">
        <w:rPr>
          <w:sz w:val="28"/>
          <w:szCs w:val="28"/>
        </w:rPr>
        <w:t>ктах,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програмах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(зокрема,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міжнародних)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щодо отримання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грантів на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проведення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досліджень</w:t>
      </w:r>
      <w:r w:rsidRPr="001E06A5">
        <w:rPr>
          <w:sz w:val="28"/>
          <w:szCs w:val="28"/>
          <w:lang w:val="uk-UA"/>
        </w:rPr>
        <w:t xml:space="preserve"> (постійно,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10. Подання та реалізація державних науково-дослідних робіт (постійно,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11. Удосконалювати умови підготовки кадрів вищої кваліфікації та забезпечувати в повному обсязі діяльність спеціалізованих вчених рад (постійно,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12. </w:t>
      </w:r>
      <w:r w:rsidRPr="001E06A5">
        <w:rPr>
          <w:sz w:val="28"/>
          <w:szCs w:val="28"/>
        </w:rPr>
        <w:t>Розроб</w:t>
      </w:r>
      <w:r w:rsidRPr="001E06A5">
        <w:rPr>
          <w:sz w:val="28"/>
          <w:szCs w:val="28"/>
          <w:lang w:val="uk-UA"/>
        </w:rPr>
        <w:t xml:space="preserve">ляти </w:t>
      </w:r>
      <w:r w:rsidRPr="001E06A5">
        <w:rPr>
          <w:sz w:val="28"/>
          <w:szCs w:val="28"/>
        </w:rPr>
        <w:t>й</w:t>
      </w:r>
      <w:r w:rsidRPr="001E06A5">
        <w:rPr>
          <w:sz w:val="28"/>
          <w:szCs w:val="28"/>
          <w:lang w:val="uk-UA"/>
        </w:rPr>
        <w:t xml:space="preserve"> у</w:t>
      </w:r>
      <w:r w:rsidRPr="001E06A5">
        <w:rPr>
          <w:sz w:val="28"/>
          <w:szCs w:val="28"/>
        </w:rPr>
        <w:t>провад</w:t>
      </w:r>
      <w:r w:rsidRPr="001E06A5">
        <w:rPr>
          <w:sz w:val="28"/>
          <w:szCs w:val="28"/>
          <w:lang w:val="uk-UA"/>
        </w:rPr>
        <w:t xml:space="preserve">жувати </w:t>
      </w:r>
      <w:r w:rsidRPr="001E06A5">
        <w:rPr>
          <w:sz w:val="28"/>
          <w:szCs w:val="28"/>
        </w:rPr>
        <w:t>програми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трансферу</w:t>
      </w:r>
      <w:r w:rsidRPr="001E06A5">
        <w:rPr>
          <w:sz w:val="28"/>
          <w:szCs w:val="28"/>
          <w:lang w:val="uk-UA"/>
        </w:rPr>
        <w:t xml:space="preserve"> педагогічних технологій у галузі педагогічної науки й практики (постійно, ректорат,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13. Забезпечити умови для розвитку студентської науки та діяльності Наукового товариства студентів, аспірантів, докторантів і молодих учених Академії (постійно, ректорат, науковий відділ, студрада).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06A5">
        <w:rPr>
          <w:sz w:val="28"/>
          <w:szCs w:val="28"/>
          <w:lang w:val="uk-UA"/>
        </w:rPr>
        <w:t xml:space="preserve"> 14. </w:t>
      </w:r>
      <w:r w:rsidRPr="001E06A5">
        <w:rPr>
          <w:sz w:val="28"/>
          <w:szCs w:val="28"/>
        </w:rPr>
        <w:t>Залучення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обдарованих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студентів,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аспірантів </w:t>
      </w:r>
      <w:r w:rsidRPr="001E06A5">
        <w:rPr>
          <w:sz w:val="28"/>
          <w:szCs w:val="28"/>
          <w:lang w:val="uk-UA"/>
        </w:rPr>
        <w:t xml:space="preserve">і </w:t>
      </w:r>
      <w:r w:rsidRPr="001E06A5">
        <w:rPr>
          <w:sz w:val="28"/>
          <w:szCs w:val="28"/>
        </w:rPr>
        <w:t>докторантів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 реалізації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колективних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наукових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досліджень</w:t>
      </w:r>
      <w:r w:rsidRPr="001E06A5">
        <w:rPr>
          <w:sz w:val="28"/>
          <w:szCs w:val="28"/>
          <w:lang w:val="uk-UA"/>
        </w:rPr>
        <w:t xml:space="preserve"> (постійно,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15.   Активізація участі студентів закладу в міжнародних і всеукраїнських наукових олімпіадах і конкурсах (постійно, деканати, науковий відділ, студрада).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06A5">
        <w:rPr>
          <w:sz w:val="28"/>
          <w:szCs w:val="28"/>
          <w:lang w:val="uk-UA"/>
        </w:rPr>
        <w:t xml:space="preserve">16.   </w:t>
      </w:r>
      <w:r w:rsidRPr="001E06A5">
        <w:rPr>
          <w:sz w:val="28"/>
          <w:szCs w:val="28"/>
        </w:rPr>
        <w:t>Проведення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наукових заходів,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реалізація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досліджень 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рамках діяльності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06A5">
        <w:rPr>
          <w:sz w:val="28"/>
          <w:szCs w:val="28"/>
        </w:rPr>
        <w:t>Наукового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товариства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студентів</w:t>
      </w:r>
      <w:r w:rsidRPr="001E06A5">
        <w:rPr>
          <w:sz w:val="28"/>
          <w:szCs w:val="28"/>
          <w:lang w:val="uk-UA"/>
        </w:rPr>
        <w:t xml:space="preserve">, </w:t>
      </w:r>
      <w:r w:rsidRPr="001E06A5">
        <w:rPr>
          <w:sz w:val="28"/>
          <w:szCs w:val="28"/>
        </w:rPr>
        <w:t>аспірантів,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докторантів і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молодих вчених</w:t>
      </w:r>
      <w:r w:rsidRPr="001E06A5">
        <w:rPr>
          <w:sz w:val="28"/>
          <w:szCs w:val="28"/>
          <w:lang w:val="uk-UA"/>
        </w:rPr>
        <w:t xml:space="preserve"> Академії (постійно, науковий відділ).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17.  Розвиток студентських наукових гуртків (постійно, науковий відділ, студрада).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5. Створення інноваційного навчального середовища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1. Розробити та реалізувати проект «</w:t>
      </w:r>
      <w:r w:rsidRPr="001E06A5">
        <w:rPr>
          <w:sz w:val="28"/>
          <w:szCs w:val="28"/>
        </w:rPr>
        <w:t>Smart</w:t>
      </w:r>
      <w:r w:rsidRPr="001E06A5">
        <w:rPr>
          <w:sz w:val="28"/>
          <w:szCs w:val="28"/>
          <w:lang w:val="uk-UA"/>
        </w:rPr>
        <w:t>-</w:t>
      </w:r>
      <w:r w:rsidRPr="001E06A5">
        <w:rPr>
          <w:sz w:val="28"/>
          <w:szCs w:val="28"/>
          <w:lang w:val="en-US"/>
        </w:rPr>
        <w:t>Academy</w:t>
      </w:r>
      <w:r w:rsidRPr="001E06A5">
        <w:rPr>
          <w:sz w:val="28"/>
          <w:szCs w:val="28"/>
          <w:lang w:val="uk-UA"/>
        </w:rPr>
        <w:t>» (до 01.09.2024,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2. Активізація участі студентів у створенні елементів </w:t>
      </w:r>
      <w:r w:rsidRPr="001E06A5">
        <w:rPr>
          <w:sz w:val="28"/>
          <w:szCs w:val="28"/>
        </w:rPr>
        <w:t>Smart</w:t>
      </w:r>
      <w:r w:rsidRPr="001E06A5">
        <w:rPr>
          <w:sz w:val="28"/>
          <w:szCs w:val="28"/>
          <w:lang w:val="uk-UA"/>
        </w:rPr>
        <w:t>-простору в рамках курсових і дипломних робіт (до 01.09.2022, ректорат, науковий відділ, кафедри).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3. Здійснити перехід на електронний документообіг й автоматизацію управління (до 01.09.2024,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4. Створ</w:t>
      </w:r>
      <w:r w:rsidRPr="001E06A5">
        <w:rPr>
          <w:sz w:val="28"/>
          <w:szCs w:val="28"/>
        </w:rPr>
        <w:t>ення системи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єдиної електронної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бази даних для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управління</w:t>
      </w:r>
      <w:r w:rsidRPr="001E06A5">
        <w:rPr>
          <w:sz w:val="28"/>
          <w:szCs w:val="28"/>
          <w:lang w:val="uk-UA"/>
        </w:rPr>
        <w:t xml:space="preserve"> ХГПА (до 01.09.2023,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5. Уп</w:t>
      </w:r>
      <w:r w:rsidRPr="001E06A5">
        <w:rPr>
          <w:sz w:val="28"/>
          <w:szCs w:val="28"/>
        </w:rPr>
        <w:t>ровадження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системи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автоматизації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нормативно-правової бази</w:t>
      </w:r>
      <w:r w:rsidRPr="001E06A5">
        <w:rPr>
          <w:sz w:val="28"/>
          <w:szCs w:val="28"/>
          <w:lang w:val="uk-UA"/>
        </w:rPr>
        <w:t xml:space="preserve"> Академії (до 01.09.2023,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Забезпечити сертифікатами цифрових підписів усіх посадових осіб (до 01.01.2024,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Упровадження електронної системи автоматизації фінансових активів (до 01.09.2024,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Упровадження електронн</w:t>
      </w:r>
      <w:r w:rsidRPr="001E06A5">
        <w:rPr>
          <w:sz w:val="28"/>
          <w:szCs w:val="28"/>
        </w:rPr>
        <w:t>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системи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автоматизації</w:t>
      </w:r>
      <w:r w:rsidRPr="001E06A5">
        <w:rPr>
          <w:sz w:val="28"/>
          <w:szCs w:val="28"/>
          <w:lang w:val="uk-UA"/>
        </w:rPr>
        <w:t xml:space="preserve"> людських</w:t>
      </w:r>
      <w:r w:rsidRPr="001E06A5">
        <w:rPr>
          <w:sz w:val="28"/>
          <w:szCs w:val="28"/>
        </w:rPr>
        <w:t xml:space="preserve"> активів</w:t>
      </w:r>
      <w:r w:rsidRPr="001E06A5">
        <w:rPr>
          <w:sz w:val="28"/>
          <w:szCs w:val="28"/>
          <w:lang w:val="uk-UA"/>
        </w:rPr>
        <w:t xml:space="preserve"> (до 01.10.2023,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Упровадження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електронної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системи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автоматизації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фізичних активів</w:t>
      </w:r>
      <w:r w:rsidRPr="001E06A5">
        <w:rPr>
          <w:sz w:val="28"/>
          <w:szCs w:val="28"/>
          <w:lang w:val="uk-UA"/>
        </w:rPr>
        <w:t xml:space="preserve"> (до 01.09.2024,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Упровадження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електронної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системи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автоматизації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інформаційних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активів</w:t>
      </w:r>
      <w:r w:rsidRPr="001E06A5">
        <w:rPr>
          <w:sz w:val="28"/>
          <w:szCs w:val="28"/>
          <w:lang w:val="uk-UA"/>
        </w:rPr>
        <w:t xml:space="preserve"> (до 01.09.2024,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Упровадження </w:t>
      </w:r>
      <w:r w:rsidRPr="001E06A5">
        <w:rPr>
          <w:sz w:val="28"/>
          <w:szCs w:val="28"/>
        </w:rPr>
        <w:t>системи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автоматизації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активів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інтелектуальної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власності</w:t>
      </w:r>
      <w:r w:rsidRPr="001E06A5">
        <w:rPr>
          <w:sz w:val="28"/>
          <w:szCs w:val="28"/>
          <w:lang w:val="uk-UA"/>
        </w:rPr>
        <w:t xml:space="preserve"> (до 01.12.2024,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Постійне оновлення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апаратного </w:t>
      </w:r>
      <w:r w:rsidRPr="001E06A5">
        <w:rPr>
          <w:sz w:val="28"/>
          <w:szCs w:val="28"/>
          <w:lang w:val="uk-UA"/>
        </w:rPr>
        <w:t xml:space="preserve">й </w:t>
      </w:r>
      <w:r w:rsidRPr="001E06A5">
        <w:rPr>
          <w:sz w:val="28"/>
          <w:szCs w:val="28"/>
        </w:rPr>
        <w:t>програмного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забезпечення</w:t>
      </w:r>
      <w:r w:rsidRPr="001E06A5">
        <w:rPr>
          <w:sz w:val="28"/>
          <w:szCs w:val="28"/>
          <w:lang w:val="uk-UA"/>
        </w:rPr>
        <w:t xml:space="preserve"> (постійно,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Реалізувати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проект</w:t>
      </w:r>
      <w:r w:rsidRPr="001E06A5">
        <w:rPr>
          <w:sz w:val="28"/>
          <w:szCs w:val="28"/>
          <w:lang w:val="uk-UA"/>
        </w:rPr>
        <w:t xml:space="preserve"> «</w:t>
      </w:r>
      <w:r w:rsidRPr="001E06A5">
        <w:rPr>
          <w:sz w:val="28"/>
          <w:szCs w:val="28"/>
        </w:rPr>
        <w:t>Цифрова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бібліотека</w:t>
      </w:r>
      <w:r w:rsidRPr="001E06A5">
        <w:rPr>
          <w:sz w:val="28"/>
          <w:szCs w:val="28"/>
          <w:lang w:val="uk-UA"/>
        </w:rPr>
        <w:t>»</w:t>
      </w:r>
      <w:r w:rsidRPr="001E06A5">
        <w:rPr>
          <w:sz w:val="28"/>
          <w:szCs w:val="28"/>
        </w:rPr>
        <w:t xml:space="preserve">, </w:t>
      </w:r>
      <w:r w:rsidRPr="001E06A5">
        <w:rPr>
          <w:sz w:val="28"/>
          <w:szCs w:val="28"/>
          <w:lang w:val="uk-UA"/>
        </w:rPr>
        <w:t xml:space="preserve">у </w:t>
      </w:r>
      <w:r w:rsidRPr="001E06A5">
        <w:rPr>
          <w:sz w:val="28"/>
          <w:szCs w:val="28"/>
        </w:rPr>
        <w:t>тому числі з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урахуванням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різнобічних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потреб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здобувачів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освіти </w:t>
      </w:r>
      <w:r w:rsidRPr="001E06A5">
        <w:rPr>
          <w:sz w:val="28"/>
          <w:szCs w:val="28"/>
          <w:lang w:val="uk-UA"/>
        </w:rPr>
        <w:t xml:space="preserve">й </w:t>
      </w:r>
      <w:r w:rsidRPr="001E06A5">
        <w:rPr>
          <w:sz w:val="28"/>
          <w:szCs w:val="28"/>
        </w:rPr>
        <w:t>можливостей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для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інклюзивного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навчання</w:t>
      </w:r>
      <w:r w:rsidRPr="001E06A5">
        <w:rPr>
          <w:sz w:val="28"/>
          <w:szCs w:val="28"/>
          <w:lang w:val="uk-UA"/>
        </w:rPr>
        <w:t xml:space="preserve"> (до 01.09.2024, бібліотека,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Завершення </w:t>
      </w:r>
      <w:r w:rsidRPr="001E06A5">
        <w:rPr>
          <w:sz w:val="28"/>
          <w:szCs w:val="28"/>
        </w:rPr>
        <w:t>роботи над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наповненням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Інституційного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репозитарію,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підвищення його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рейтингу та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видимості </w:t>
      </w:r>
      <w:r w:rsidRPr="001E06A5">
        <w:rPr>
          <w:sz w:val="28"/>
          <w:szCs w:val="28"/>
          <w:lang w:val="uk-UA"/>
        </w:rPr>
        <w:t xml:space="preserve">в </w:t>
      </w:r>
      <w:r w:rsidRPr="001E06A5">
        <w:rPr>
          <w:sz w:val="28"/>
          <w:szCs w:val="28"/>
        </w:rPr>
        <w:t>цифровому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інформаційному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просторі</w:t>
      </w:r>
      <w:r w:rsidRPr="001E06A5">
        <w:rPr>
          <w:sz w:val="28"/>
          <w:szCs w:val="28"/>
          <w:lang w:val="uk-UA"/>
        </w:rPr>
        <w:t xml:space="preserve"> (до 01.09.2022, бібліотека).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2454F4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Комплектування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книжкового фонду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бібліотеки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відповідно до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замовлень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структурних</w:t>
      </w:r>
      <w:r w:rsidRPr="001E06A5">
        <w:rPr>
          <w:sz w:val="28"/>
          <w:szCs w:val="28"/>
          <w:lang w:val="uk-UA"/>
        </w:rPr>
        <w:t xml:space="preserve"> підрозділів (постійно, завідувач бібліотекою).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16. </w:t>
      </w:r>
      <w:r w:rsidRPr="001E06A5">
        <w:rPr>
          <w:sz w:val="28"/>
          <w:szCs w:val="28"/>
        </w:rPr>
        <w:t>Обладнання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читальної зали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бібліотеки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спеціальними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засобами для</w:t>
      </w:r>
      <w:r w:rsidRPr="001E06A5">
        <w:rPr>
          <w:sz w:val="28"/>
          <w:szCs w:val="28"/>
          <w:lang w:val="uk-UA"/>
        </w:rPr>
        <w:t xml:space="preserve"> студентів з особливими потребами (до 01.09.2022, ректорат, завідувач бібліотекою).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8827B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17. Установлення інноваційного обладнання для бібліотек: станції самостійного повернення книг, терміналів самообслуговування, які водночас забезпечують доступність для людей з особливими потребами (до 01.09.2023, ректорат, завідувач  бібліотекою).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</w:t>
      </w:r>
    </w:p>
    <w:p w:rsidR="009E61C0" w:rsidRPr="001E06A5" w:rsidRDefault="009E61C0" w:rsidP="008827BC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18. Постійне оновлення програмного забезпечення автоматизації бібліотечних процесів (постійно, ректорат, завідувач  бібліотекою).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BD165A">
      <w:pPr>
        <w:shd w:val="clear" w:color="auto" w:fill="FFFFFF"/>
        <w:jc w:val="both"/>
        <w:rPr>
          <w:rFonts w:ascii="Arial" w:hAnsi="Arial" w:cs="Arial"/>
          <w:lang w:val="uk-UA"/>
        </w:rPr>
      </w:pPr>
      <w:r w:rsidRPr="001E06A5">
        <w:rPr>
          <w:sz w:val="28"/>
          <w:szCs w:val="28"/>
          <w:lang w:val="uk-UA"/>
        </w:rPr>
        <w:t>19. Активізувати депонування статей наукових періодичних видань Академії до системи</w:t>
      </w:r>
      <w:r w:rsidRPr="001E06A5">
        <w:rPr>
          <w:sz w:val="28"/>
          <w:szCs w:val="28"/>
        </w:rPr>
        <w:t> CrossRef </w:t>
      </w:r>
      <w:r w:rsidRPr="001E06A5">
        <w:rPr>
          <w:sz w:val="28"/>
          <w:szCs w:val="28"/>
          <w:lang w:val="uk-UA"/>
        </w:rPr>
        <w:t>та отримання індексів</w:t>
      </w:r>
      <w:r w:rsidRPr="001E06A5">
        <w:rPr>
          <w:sz w:val="28"/>
          <w:szCs w:val="28"/>
        </w:rPr>
        <w:t> DOI </w:t>
      </w:r>
      <w:r w:rsidRPr="001E06A5">
        <w:rPr>
          <w:sz w:val="28"/>
          <w:szCs w:val="28"/>
          <w:lang w:val="uk-UA"/>
        </w:rPr>
        <w:t>для наукових періодичних видань Академії (до 01.12.2020, ректорат, науковий відділ, директор бібліотеки).</w:t>
      </w:r>
      <w:r w:rsidRPr="001E06A5">
        <w:rPr>
          <w:sz w:val="28"/>
          <w:szCs w:val="28"/>
        </w:rPr>
        <w:t> </w:t>
      </w:r>
    </w:p>
    <w:p w:rsidR="009E61C0" w:rsidRPr="001E06A5" w:rsidRDefault="009E61C0" w:rsidP="00BD165A">
      <w:pPr>
        <w:shd w:val="clear" w:color="auto" w:fill="FFFFFF"/>
        <w:jc w:val="both"/>
        <w:rPr>
          <w:rFonts w:ascii="Arial" w:hAnsi="Arial" w:cs="Arial"/>
          <w:lang w:val="uk-UA"/>
        </w:rPr>
      </w:pPr>
    </w:p>
    <w:p w:rsidR="009E61C0" w:rsidRPr="001E06A5" w:rsidRDefault="009E61C0" w:rsidP="00BD165A">
      <w:pPr>
        <w:shd w:val="clear" w:color="auto" w:fill="FFFFFF"/>
        <w:jc w:val="both"/>
        <w:rPr>
          <w:rFonts w:ascii="Arial" w:hAnsi="Arial" w:cs="Arial"/>
          <w:lang w:val="uk-UA"/>
        </w:rPr>
      </w:pPr>
      <w:r w:rsidRPr="001E06A5">
        <w:rPr>
          <w:sz w:val="28"/>
          <w:szCs w:val="28"/>
          <w:lang w:val="uk-UA"/>
        </w:rPr>
        <w:t>20. Створення умов для реєстрації наукових періодичних видань Академії у світовій базі даних періодичних і продовжуваних видань</w:t>
      </w:r>
      <w:r w:rsidRPr="001E06A5">
        <w:rPr>
          <w:sz w:val="28"/>
          <w:szCs w:val="28"/>
        </w:rPr>
        <w:t> </w:t>
      </w:r>
      <w:r w:rsidRPr="001E06A5">
        <w:rPr>
          <w:sz w:val="28"/>
          <w:szCs w:val="28"/>
          <w:lang w:val="en-US"/>
        </w:rPr>
        <w:t>Ulrich</w:t>
      </w:r>
      <w:r w:rsidRPr="001E06A5">
        <w:rPr>
          <w:sz w:val="28"/>
          <w:szCs w:val="28"/>
          <w:lang w:val="uk-UA"/>
        </w:rPr>
        <w:t>’</w:t>
      </w:r>
      <w:r w:rsidRPr="001E06A5">
        <w:rPr>
          <w:sz w:val="28"/>
          <w:szCs w:val="28"/>
          <w:lang w:val="en-US"/>
        </w:rPr>
        <w:t>s Periodicals Directory</w:t>
      </w:r>
      <w:r w:rsidRPr="001E06A5">
        <w:rPr>
          <w:sz w:val="28"/>
          <w:szCs w:val="28"/>
          <w:lang w:val="uk-UA"/>
        </w:rPr>
        <w:t>, платформі</w:t>
      </w:r>
      <w:r w:rsidRPr="001E06A5">
        <w:rPr>
          <w:sz w:val="28"/>
          <w:szCs w:val="28"/>
        </w:rPr>
        <w:t> WorldCard</w:t>
      </w:r>
      <w:r w:rsidRPr="001E06A5">
        <w:rPr>
          <w:sz w:val="28"/>
          <w:szCs w:val="28"/>
          <w:lang w:val="uk-UA"/>
        </w:rPr>
        <w:t>, базі даних журналів відкритого доступу</w:t>
      </w:r>
      <w:r w:rsidRPr="001E06A5">
        <w:rPr>
          <w:sz w:val="28"/>
          <w:szCs w:val="28"/>
        </w:rPr>
        <w:t> DOAJ</w:t>
      </w:r>
      <w:r w:rsidRPr="001E06A5">
        <w:rPr>
          <w:sz w:val="28"/>
          <w:szCs w:val="28"/>
          <w:lang w:val="uk-UA"/>
        </w:rPr>
        <w:t>, наукометричних базах даних</w:t>
      </w:r>
      <w:r w:rsidRPr="001E06A5">
        <w:rPr>
          <w:sz w:val="28"/>
          <w:szCs w:val="28"/>
        </w:rPr>
        <w:t> Web of Science</w:t>
      </w:r>
      <w:r w:rsidRPr="001E06A5">
        <w:rPr>
          <w:sz w:val="28"/>
          <w:szCs w:val="28"/>
          <w:lang w:val="uk-UA"/>
        </w:rPr>
        <w:t>,</w:t>
      </w:r>
      <w:r w:rsidRPr="001E06A5">
        <w:rPr>
          <w:sz w:val="28"/>
          <w:szCs w:val="28"/>
        </w:rPr>
        <w:t> </w:t>
      </w:r>
      <w:r w:rsidRPr="001E06A5">
        <w:rPr>
          <w:sz w:val="28"/>
          <w:szCs w:val="28"/>
          <w:lang w:val="en-US"/>
        </w:rPr>
        <w:t>Scopus </w:t>
      </w:r>
      <w:r w:rsidRPr="001E06A5">
        <w:rPr>
          <w:sz w:val="28"/>
          <w:szCs w:val="28"/>
          <w:lang w:val="uk-UA"/>
        </w:rPr>
        <w:t>та ін. (постійно, науковий відділ, директор бібліотеки).</w:t>
      </w:r>
      <w:r w:rsidRPr="001E06A5">
        <w:rPr>
          <w:sz w:val="28"/>
          <w:szCs w:val="28"/>
        </w:rPr>
        <w:t> 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21. Забезпечити постійне впровадження новітніх технологій та інноваційних методик в освітній процес, наукову діяльність Академії та систему післядипломної освіти (постійно, ректорат, навчальний, науковий відділ, кафедри). 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22.  Розвиток е-середовища Академії, наповнення його якісним освітнім контентом (постійно, ректорат, науковий та навчальний відділи, відділ внутрішнього забезпечення якості вищої освіти, кафедри).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23. Постійне оновлення віртуальних турів на веб-сайті ХГПА для всіх структурних підрозділів (постійно, ректорат, науковий та навчальний відділи, відділ внутрішнього забезпечення якості вищої освіти, кафедри).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24. Удосконалення </w:t>
      </w:r>
      <w:r w:rsidRPr="001E06A5">
        <w:rPr>
          <w:sz w:val="28"/>
          <w:szCs w:val="28"/>
        </w:rPr>
        <w:t>методичного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контенту для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підготовки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майбутніх учителів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початкової школи до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роботи за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программою</w:t>
      </w:r>
      <w:r w:rsidRPr="001E06A5">
        <w:rPr>
          <w:sz w:val="28"/>
          <w:szCs w:val="28"/>
          <w:lang w:val="uk-UA"/>
        </w:rPr>
        <w:t xml:space="preserve"> НУШ (постійно, навчальний відділ, кафедри).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25. Створення організаційних, технічних і методичних умов для впровадження технологій </w:t>
      </w:r>
      <w:r w:rsidRPr="001E06A5">
        <w:rPr>
          <w:sz w:val="28"/>
          <w:szCs w:val="28"/>
          <w:lang w:val="en-US"/>
        </w:rPr>
        <w:t>Moodle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  <w:lang w:val="en-US"/>
        </w:rPr>
        <w:t>i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BYOD</w:t>
      </w:r>
      <w:r w:rsidRPr="001E06A5">
        <w:rPr>
          <w:sz w:val="28"/>
          <w:szCs w:val="28"/>
          <w:lang w:val="uk-UA"/>
        </w:rPr>
        <w:t xml:space="preserve"> (принеси свій девайс) запровадження їх в освітній процес (до 01.12.2020, навчальний відділ, деканати, системний адміністратор).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6. Міжнародна  діяльність</w:t>
      </w:r>
    </w:p>
    <w:p w:rsidR="009E61C0" w:rsidRPr="001E06A5" w:rsidRDefault="009E61C0" w:rsidP="00F730E8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Залуч</w:t>
      </w:r>
      <w:r w:rsidRPr="001E06A5">
        <w:rPr>
          <w:sz w:val="28"/>
          <w:szCs w:val="28"/>
          <w:lang w:val="uk-UA"/>
        </w:rPr>
        <w:t>ати</w:t>
      </w:r>
      <w:r w:rsidRPr="001E06A5">
        <w:rPr>
          <w:sz w:val="28"/>
          <w:szCs w:val="28"/>
        </w:rPr>
        <w:t xml:space="preserve"> до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навчання в</w:t>
      </w:r>
      <w:r w:rsidRPr="001E06A5">
        <w:rPr>
          <w:sz w:val="28"/>
          <w:szCs w:val="28"/>
          <w:lang w:val="uk-UA"/>
        </w:rPr>
        <w:t xml:space="preserve"> Академії </w:t>
      </w:r>
      <w:r w:rsidRPr="001E06A5">
        <w:rPr>
          <w:sz w:val="28"/>
          <w:szCs w:val="28"/>
        </w:rPr>
        <w:t>іноземних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студентів</w:t>
      </w:r>
      <w:r w:rsidRPr="001E06A5">
        <w:rPr>
          <w:sz w:val="28"/>
          <w:szCs w:val="28"/>
          <w:lang w:val="uk-UA"/>
        </w:rPr>
        <w:t xml:space="preserve">. </w:t>
      </w:r>
      <w:r w:rsidRPr="001E06A5">
        <w:rPr>
          <w:sz w:val="28"/>
          <w:szCs w:val="28"/>
        </w:rPr>
        <w:t>Створення відділу</w:t>
      </w:r>
      <w:r w:rsidRPr="001E06A5">
        <w:rPr>
          <w:sz w:val="28"/>
          <w:szCs w:val="28"/>
          <w:lang w:val="uk-UA"/>
        </w:rPr>
        <w:t xml:space="preserve"> для</w:t>
      </w:r>
      <w:r w:rsidRPr="001E06A5">
        <w:rPr>
          <w:sz w:val="28"/>
          <w:szCs w:val="28"/>
        </w:rPr>
        <w:t xml:space="preserve"> робот</w:t>
      </w:r>
      <w:r w:rsidRPr="001E06A5">
        <w:rPr>
          <w:sz w:val="28"/>
          <w:szCs w:val="28"/>
          <w:lang w:val="uk-UA"/>
        </w:rPr>
        <w:t>и</w:t>
      </w:r>
      <w:r w:rsidRPr="001E06A5">
        <w:rPr>
          <w:sz w:val="28"/>
          <w:szCs w:val="28"/>
        </w:rPr>
        <w:t xml:space="preserve"> з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іноземними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студентами</w:t>
      </w:r>
      <w:r w:rsidRPr="001E06A5">
        <w:rPr>
          <w:sz w:val="28"/>
          <w:szCs w:val="28"/>
          <w:lang w:val="uk-UA"/>
        </w:rPr>
        <w:t xml:space="preserve"> (до 01.12.2020, ректорат).</w:t>
      </w:r>
    </w:p>
    <w:p w:rsidR="009E61C0" w:rsidRPr="001E06A5" w:rsidRDefault="009E61C0" w:rsidP="00F730E8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Створення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підготовчого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відділення для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іноземних студентів</w:t>
      </w:r>
      <w:r w:rsidRPr="001E06A5">
        <w:rPr>
          <w:sz w:val="28"/>
          <w:szCs w:val="28"/>
          <w:lang w:val="uk-UA"/>
        </w:rPr>
        <w:t xml:space="preserve"> (до 01.09.2020, ректорат).</w:t>
      </w:r>
    </w:p>
    <w:p w:rsidR="009E61C0" w:rsidRPr="001E06A5" w:rsidRDefault="009E61C0" w:rsidP="00F730E8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Підписання договорів та з</w:t>
      </w:r>
      <w:r w:rsidRPr="001E06A5">
        <w:rPr>
          <w:sz w:val="28"/>
          <w:szCs w:val="28"/>
        </w:rPr>
        <w:t>дійснення</w:t>
      </w:r>
      <w:r w:rsidRPr="001E06A5">
        <w:rPr>
          <w:sz w:val="28"/>
          <w:szCs w:val="28"/>
          <w:lang w:val="uk-UA"/>
        </w:rPr>
        <w:t xml:space="preserve"> р</w:t>
      </w:r>
      <w:r w:rsidRPr="001E06A5">
        <w:rPr>
          <w:sz w:val="28"/>
          <w:szCs w:val="28"/>
        </w:rPr>
        <w:t>екрутингу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іноземних студентів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через посольства,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агентства тощо</w:t>
      </w:r>
      <w:r w:rsidRPr="001E06A5">
        <w:rPr>
          <w:sz w:val="28"/>
          <w:szCs w:val="28"/>
          <w:lang w:val="uk-UA"/>
        </w:rPr>
        <w:t>,</w:t>
      </w:r>
      <w:r w:rsidRPr="001E06A5">
        <w:rPr>
          <w:sz w:val="28"/>
          <w:szCs w:val="28"/>
        </w:rPr>
        <w:t xml:space="preserve"> з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якими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підписані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договори про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співпрацю</w:t>
      </w:r>
      <w:r w:rsidRPr="001E06A5">
        <w:rPr>
          <w:sz w:val="28"/>
          <w:szCs w:val="28"/>
          <w:lang w:val="uk-UA"/>
        </w:rPr>
        <w:t xml:space="preserve"> (до 01.09.2020, ректорат).</w:t>
      </w:r>
    </w:p>
    <w:p w:rsidR="009E61C0" w:rsidRPr="001E06A5" w:rsidRDefault="009E61C0" w:rsidP="00F730E8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Розширення співпраці з іноземними парт</w:t>
      </w:r>
      <w:r w:rsidRPr="001E06A5">
        <w:rPr>
          <w:sz w:val="28"/>
          <w:szCs w:val="28"/>
        </w:rPr>
        <w:t>нерами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(університетами,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науковими</w:t>
      </w:r>
      <w:r w:rsidRPr="001E06A5">
        <w:rPr>
          <w:sz w:val="28"/>
          <w:szCs w:val="28"/>
          <w:lang w:val="uk-UA"/>
        </w:rPr>
        <w:t xml:space="preserve">  </w:t>
      </w:r>
      <w:r w:rsidRPr="001E06A5">
        <w:rPr>
          <w:sz w:val="28"/>
          <w:szCs w:val="28"/>
        </w:rPr>
        <w:t>установами тощо),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посольствами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іноземних держав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 Україні та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культурними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центрами при них</w:t>
      </w:r>
      <w:r w:rsidRPr="001E06A5">
        <w:rPr>
          <w:sz w:val="28"/>
          <w:szCs w:val="28"/>
          <w:lang w:val="uk-UA"/>
        </w:rPr>
        <w:t xml:space="preserve"> (постійно,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Розшир</w:t>
      </w:r>
      <w:r w:rsidRPr="001E06A5">
        <w:rPr>
          <w:sz w:val="28"/>
          <w:szCs w:val="28"/>
          <w:lang w:val="uk-UA"/>
        </w:rPr>
        <w:t xml:space="preserve">ювати </w:t>
      </w:r>
      <w:r w:rsidRPr="001E06A5">
        <w:rPr>
          <w:sz w:val="28"/>
          <w:szCs w:val="28"/>
        </w:rPr>
        <w:t>мережу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зарубіжних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вишів-партнерів </w:t>
      </w:r>
      <w:r w:rsidRPr="001E06A5">
        <w:rPr>
          <w:sz w:val="28"/>
          <w:szCs w:val="28"/>
          <w:lang w:val="uk-UA"/>
        </w:rPr>
        <w:t xml:space="preserve">та активізувати </w:t>
      </w:r>
      <w:r w:rsidRPr="001E06A5">
        <w:rPr>
          <w:sz w:val="28"/>
          <w:szCs w:val="28"/>
        </w:rPr>
        <w:t>участь</w:t>
      </w:r>
      <w:r w:rsidRPr="001E06A5">
        <w:rPr>
          <w:sz w:val="28"/>
          <w:szCs w:val="28"/>
          <w:lang w:val="uk-UA"/>
        </w:rPr>
        <w:t xml:space="preserve"> Академії </w:t>
      </w:r>
      <w:r w:rsidRPr="001E06A5">
        <w:rPr>
          <w:sz w:val="28"/>
          <w:szCs w:val="28"/>
        </w:rPr>
        <w:t>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Міжнародних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університетських асоціаціях</w:t>
      </w:r>
      <w:r w:rsidRPr="001E06A5">
        <w:rPr>
          <w:sz w:val="28"/>
          <w:szCs w:val="28"/>
          <w:lang w:val="uk-UA"/>
        </w:rPr>
        <w:t xml:space="preserve"> (до 01.09.2020, ректорат, науковий відділ, кафедри).</w:t>
      </w:r>
    </w:p>
    <w:p w:rsidR="009E61C0" w:rsidRPr="001E06A5" w:rsidRDefault="009E61C0" w:rsidP="00F730E8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</w:rPr>
        <w:t>Упровадження та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реалізація програм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подвійних дипломів</w:t>
      </w:r>
      <w:r w:rsidRPr="001E06A5">
        <w:rPr>
          <w:sz w:val="28"/>
          <w:szCs w:val="28"/>
          <w:lang w:val="uk-UA"/>
        </w:rPr>
        <w:t xml:space="preserve"> (до 01.09.2021, ректорат).</w:t>
      </w:r>
    </w:p>
    <w:p w:rsidR="009E61C0" w:rsidRPr="001E06A5" w:rsidRDefault="009E61C0" w:rsidP="00F730E8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Збільшення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академічної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мобільності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учасників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освітнього процесу</w:t>
      </w:r>
      <w:r w:rsidRPr="001E06A5">
        <w:rPr>
          <w:sz w:val="28"/>
          <w:szCs w:val="28"/>
          <w:lang w:val="uk-UA"/>
        </w:rPr>
        <w:t xml:space="preserve"> (до 01.09.2021,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Створення</w:t>
      </w:r>
      <w:r w:rsidRPr="001E06A5">
        <w:rPr>
          <w:sz w:val="28"/>
          <w:szCs w:val="28"/>
        </w:rPr>
        <w:t xml:space="preserve"> умов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для проходження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студентами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 xml:space="preserve">практики </w:t>
      </w:r>
      <w:r w:rsidRPr="001E06A5">
        <w:rPr>
          <w:sz w:val="28"/>
          <w:szCs w:val="28"/>
          <w:lang w:val="uk-UA"/>
        </w:rPr>
        <w:t>в зарубіжних університетах (постійно, ректорат, відділ практики).</w:t>
      </w:r>
    </w:p>
    <w:p w:rsidR="009E61C0" w:rsidRPr="001E06A5" w:rsidRDefault="009E61C0" w:rsidP="00F730E8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9. Проведення спільних наукових досліджень, наукових конференцій, семінарів, тренінгів  із зарубіжними партнерами (постійно,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7.  Публічність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1. Забезпечити відкритість у прийнятті рішень шляхом оприлюднення їх  на сайті Академії (постійно,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2.</w:t>
      </w:r>
      <w:r w:rsidRPr="001E06A5">
        <w:rPr>
          <w:b/>
          <w:bCs/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  <w:lang w:val="uk-UA"/>
        </w:rPr>
        <w:t xml:space="preserve">Публічно обговорювати й оприлюднювати </w:t>
      </w:r>
      <w:r w:rsidRPr="001E06A5">
        <w:rPr>
          <w:sz w:val="28"/>
          <w:szCs w:val="28"/>
        </w:rPr>
        <w:t>нормативно-правов</w:t>
      </w:r>
      <w:r w:rsidRPr="001E06A5">
        <w:rPr>
          <w:sz w:val="28"/>
          <w:szCs w:val="28"/>
          <w:lang w:val="uk-UA"/>
        </w:rPr>
        <w:t xml:space="preserve">і </w:t>
      </w:r>
      <w:r w:rsidRPr="001E06A5">
        <w:rPr>
          <w:sz w:val="28"/>
          <w:szCs w:val="28"/>
        </w:rPr>
        <w:t>документ</w:t>
      </w:r>
      <w:r w:rsidRPr="001E06A5">
        <w:rPr>
          <w:sz w:val="28"/>
          <w:szCs w:val="28"/>
          <w:lang w:val="uk-UA"/>
        </w:rPr>
        <w:t>и Академії (постійно,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3. Співпрацювати над  оприлюдненням і поширенням інформації з ЗМІ, територіальними громадами Хмельниччини та загальнонаціональними інституціями громадянського суспільства в межах нормативно-правових відносин (постійно,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4. Підтримувати електронні та друковані видання Академії (постійно,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5.</w:t>
      </w:r>
      <w:r w:rsidRPr="001E06A5">
        <w:rPr>
          <w:sz w:val="28"/>
          <w:szCs w:val="28"/>
        </w:rPr>
        <w:t xml:space="preserve"> Популяризувати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наукові знання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серед широких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верств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населення,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зокрема через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веб-портал</w:t>
      </w:r>
      <w:r w:rsidRPr="001E06A5">
        <w:rPr>
          <w:sz w:val="28"/>
          <w:szCs w:val="28"/>
          <w:lang w:val="uk-UA"/>
        </w:rPr>
        <w:t xml:space="preserve"> Академії (постійно, ректорат, науковий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6. Використання інноваційних технологій  для швидкого поширення наукової та методичної інформації серед викладачів і здобувачів освіти, для організації онлайн-курсів, онлайн-тренінгів тощо (постійно, навчально-методичний  та  науковий відділи).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Створення електронного </w:t>
      </w:r>
      <w:r w:rsidRPr="001E06A5">
        <w:rPr>
          <w:sz w:val="28"/>
          <w:szCs w:val="28"/>
        </w:rPr>
        <w:t>портфоліо</w:t>
      </w:r>
      <w:r w:rsidRPr="001E06A5">
        <w:rPr>
          <w:sz w:val="28"/>
          <w:szCs w:val="28"/>
          <w:lang w:val="uk-UA"/>
        </w:rPr>
        <w:t xml:space="preserve"> наукових, фахових та інших досягнень </w:t>
      </w:r>
      <w:r w:rsidRPr="001E06A5">
        <w:rPr>
          <w:sz w:val="28"/>
          <w:szCs w:val="28"/>
        </w:rPr>
        <w:t>студентів,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розміщення</w:t>
      </w:r>
      <w:r w:rsidRPr="001E06A5">
        <w:rPr>
          <w:sz w:val="28"/>
          <w:szCs w:val="28"/>
          <w:lang w:val="uk-UA"/>
        </w:rPr>
        <w:t xml:space="preserve"> їх</w:t>
      </w:r>
      <w:r w:rsidRPr="001E06A5">
        <w:rPr>
          <w:sz w:val="28"/>
          <w:szCs w:val="28"/>
        </w:rPr>
        <w:t xml:space="preserve"> на</w:t>
      </w:r>
      <w:r w:rsidRPr="001E06A5">
        <w:rPr>
          <w:sz w:val="28"/>
          <w:szCs w:val="28"/>
          <w:lang w:val="uk-UA"/>
        </w:rPr>
        <w:t xml:space="preserve"> сайті та в соцмережах (постійно, деканати, науковий, виховний  відділи).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8. Оновлення матеріально-технічної бази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1. </w:t>
      </w:r>
      <w:r w:rsidRPr="001E06A5">
        <w:rPr>
          <w:sz w:val="28"/>
          <w:szCs w:val="28"/>
        </w:rPr>
        <w:t>Забезпеч</w:t>
      </w:r>
      <w:r w:rsidRPr="001E06A5">
        <w:rPr>
          <w:sz w:val="28"/>
          <w:szCs w:val="28"/>
          <w:lang w:val="uk-UA"/>
        </w:rPr>
        <w:t xml:space="preserve">увати </w:t>
      </w:r>
      <w:r w:rsidRPr="001E06A5">
        <w:rPr>
          <w:sz w:val="28"/>
          <w:szCs w:val="28"/>
        </w:rPr>
        <w:t>належний рівень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умов для всіх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здобувачів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освіти та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співробітників</w:t>
      </w:r>
      <w:r w:rsidRPr="001E06A5">
        <w:rPr>
          <w:sz w:val="28"/>
          <w:szCs w:val="28"/>
          <w:lang w:val="uk-UA"/>
        </w:rPr>
        <w:t xml:space="preserve"> (постійно, ректорат, господарчий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2. Продовжувати к</w:t>
      </w:r>
      <w:r w:rsidRPr="001E06A5">
        <w:rPr>
          <w:sz w:val="28"/>
          <w:szCs w:val="28"/>
        </w:rPr>
        <w:t>омплекс робіт з</w:t>
      </w:r>
      <w:r w:rsidRPr="001E06A5">
        <w:rPr>
          <w:sz w:val="28"/>
          <w:szCs w:val="28"/>
          <w:lang w:val="uk-UA"/>
        </w:rPr>
        <w:t xml:space="preserve"> ремонту та реконструкції </w:t>
      </w:r>
      <w:r w:rsidRPr="001E06A5">
        <w:rPr>
          <w:sz w:val="28"/>
          <w:szCs w:val="28"/>
        </w:rPr>
        <w:t>спортивного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комплексу</w:t>
      </w:r>
      <w:r w:rsidRPr="001E06A5">
        <w:rPr>
          <w:sz w:val="28"/>
          <w:szCs w:val="28"/>
          <w:lang w:val="uk-UA"/>
        </w:rPr>
        <w:t xml:space="preserve"> (до 01.09.2020, ректорат).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3. </w:t>
      </w:r>
      <w:r w:rsidRPr="001E06A5">
        <w:rPr>
          <w:sz w:val="28"/>
          <w:szCs w:val="28"/>
        </w:rPr>
        <w:t>Капітальний ремонт</w:t>
      </w:r>
      <w:r w:rsidRPr="001E06A5">
        <w:rPr>
          <w:sz w:val="28"/>
          <w:szCs w:val="28"/>
          <w:lang w:val="uk-UA"/>
        </w:rPr>
        <w:t xml:space="preserve"> даху над навчальним корпусом і гуртожитком (до 01.12.2023, ректорат, господарчий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4. </w:t>
      </w:r>
      <w:r w:rsidRPr="001E06A5">
        <w:rPr>
          <w:sz w:val="28"/>
          <w:szCs w:val="28"/>
        </w:rPr>
        <w:t>Виготовлення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про</w:t>
      </w:r>
      <w:r w:rsidRPr="001E06A5">
        <w:rPr>
          <w:sz w:val="28"/>
          <w:szCs w:val="28"/>
          <w:lang w:val="uk-UA"/>
        </w:rPr>
        <w:t>є</w:t>
      </w:r>
      <w:r w:rsidRPr="001E06A5">
        <w:rPr>
          <w:sz w:val="28"/>
          <w:szCs w:val="28"/>
        </w:rPr>
        <w:t xml:space="preserve">кту </w:t>
      </w:r>
      <w:r w:rsidRPr="001E06A5">
        <w:rPr>
          <w:sz w:val="28"/>
          <w:szCs w:val="28"/>
          <w:lang w:val="uk-UA"/>
        </w:rPr>
        <w:t xml:space="preserve">утеплення </w:t>
      </w:r>
      <w:r w:rsidRPr="001E06A5">
        <w:rPr>
          <w:sz w:val="28"/>
          <w:szCs w:val="28"/>
        </w:rPr>
        <w:t xml:space="preserve">та </w:t>
      </w:r>
      <w:r w:rsidRPr="001E06A5">
        <w:rPr>
          <w:sz w:val="28"/>
          <w:szCs w:val="28"/>
          <w:lang w:val="uk-UA"/>
        </w:rPr>
        <w:t xml:space="preserve">дизайну </w:t>
      </w:r>
      <w:r w:rsidRPr="001E06A5">
        <w:rPr>
          <w:sz w:val="28"/>
          <w:szCs w:val="28"/>
        </w:rPr>
        <w:t>фасаду</w:t>
      </w:r>
      <w:r w:rsidRPr="001E06A5">
        <w:rPr>
          <w:sz w:val="28"/>
          <w:szCs w:val="28"/>
          <w:lang w:val="uk-UA"/>
        </w:rPr>
        <w:t xml:space="preserve"> академічного корпусу (до 01.09.2024, ректорат, економічні та господарчі служби).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5. Поточний </w:t>
      </w:r>
      <w:r w:rsidRPr="001E06A5">
        <w:rPr>
          <w:sz w:val="28"/>
          <w:szCs w:val="28"/>
        </w:rPr>
        <w:t>ремонт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внутрішніх мереж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холодного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водопостачання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навчального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приміщення</w:t>
      </w:r>
      <w:r w:rsidRPr="001E06A5">
        <w:rPr>
          <w:sz w:val="28"/>
          <w:szCs w:val="28"/>
          <w:lang w:val="uk-UA"/>
        </w:rPr>
        <w:t xml:space="preserve"> та гуртожитку (постійно, ректорат, господарчий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6. </w:t>
      </w:r>
      <w:r w:rsidRPr="001E06A5">
        <w:rPr>
          <w:sz w:val="28"/>
          <w:szCs w:val="28"/>
        </w:rPr>
        <w:t>Капітальний ремонт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електричних мереж</w:t>
      </w:r>
      <w:r w:rsidRPr="001E06A5">
        <w:rPr>
          <w:sz w:val="28"/>
          <w:szCs w:val="28"/>
          <w:lang w:val="uk-UA"/>
        </w:rPr>
        <w:t xml:space="preserve"> гуртожитку (до 01.09.2024, ректорат, господарчий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7. </w:t>
      </w:r>
      <w:r w:rsidRPr="001E06A5">
        <w:rPr>
          <w:sz w:val="28"/>
          <w:szCs w:val="28"/>
        </w:rPr>
        <w:t>Благоустрій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територій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навчального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корпусу</w:t>
      </w:r>
      <w:r w:rsidRPr="001E06A5">
        <w:rPr>
          <w:sz w:val="28"/>
          <w:szCs w:val="28"/>
          <w:lang w:val="uk-UA"/>
        </w:rPr>
        <w:t xml:space="preserve"> та гуртожитку (постійно, ректорат, господарчий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8. К</w:t>
      </w:r>
      <w:r w:rsidRPr="001E06A5">
        <w:rPr>
          <w:sz w:val="28"/>
          <w:szCs w:val="28"/>
        </w:rPr>
        <w:t>апітальний ремонт актової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зали</w:t>
      </w:r>
      <w:r w:rsidRPr="001E06A5">
        <w:rPr>
          <w:sz w:val="28"/>
          <w:szCs w:val="28"/>
          <w:lang w:val="uk-UA"/>
        </w:rPr>
        <w:t xml:space="preserve"> (до 01.09.2024, ректорат, господарчий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9. Обладнання усіх лекційних аудиторій мультимедійною технікою (до 01.09.2023, ректорат, економічний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10. </w:t>
      </w:r>
      <w:r w:rsidRPr="001E06A5">
        <w:rPr>
          <w:sz w:val="28"/>
          <w:szCs w:val="28"/>
        </w:rPr>
        <w:t>Технічне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вдосконалення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комп’ютерної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мережі</w:t>
      </w:r>
      <w:r w:rsidRPr="001E06A5">
        <w:rPr>
          <w:sz w:val="28"/>
          <w:szCs w:val="28"/>
          <w:lang w:val="uk-UA"/>
        </w:rPr>
        <w:t xml:space="preserve"> Академії і гуртожитку (до 01.12.2020, ректорат, економічний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06A5">
        <w:rPr>
          <w:sz w:val="28"/>
          <w:szCs w:val="28"/>
          <w:lang w:val="uk-UA"/>
        </w:rPr>
        <w:t xml:space="preserve">11. </w:t>
      </w:r>
      <w:r w:rsidRPr="001E06A5">
        <w:rPr>
          <w:sz w:val="28"/>
          <w:szCs w:val="28"/>
        </w:rPr>
        <w:t>Поліпшувати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матеріально-технічне</w:t>
      </w:r>
      <w:r w:rsidRPr="001E06A5">
        <w:rPr>
          <w:sz w:val="28"/>
          <w:szCs w:val="28"/>
          <w:lang w:val="uk-UA"/>
        </w:rPr>
        <w:t xml:space="preserve"> забезпечення </w:t>
      </w:r>
      <w:r w:rsidRPr="001E06A5">
        <w:rPr>
          <w:sz w:val="28"/>
          <w:szCs w:val="28"/>
        </w:rPr>
        <w:t>структурних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підрозділів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Академії та гуртожитку (постійно, ректорат, економічний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12. </w:t>
      </w:r>
      <w:r w:rsidRPr="001E06A5">
        <w:rPr>
          <w:sz w:val="28"/>
          <w:szCs w:val="28"/>
        </w:rPr>
        <w:t>Створити умови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для розвитку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спорту та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зміцнення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здоров’я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студентів і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працівників</w:t>
      </w:r>
      <w:r w:rsidRPr="001E06A5">
        <w:rPr>
          <w:sz w:val="28"/>
          <w:szCs w:val="28"/>
          <w:lang w:val="uk-UA"/>
        </w:rPr>
        <w:t xml:space="preserve"> гуртожитку (до 01.12.2020, ректорат, економічний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E06A5">
        <w:rPr>
          <w:b/>
          <w:bCs/>
          <w:sz w:val="28"/>
          <w:szCs w:val="28"/>
          <w:lang w:val="uk-UA"/>
        </w:rPr>
        <w:t>9. Створення безпечних умов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1. Контролювати рівень безпеки, умови праці та навчання здобувачів освіти, в тому числі осіб з особливими потребами, співробітників Академії та мешканців гуртожитку (постійно, служби охорони праці).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>2. Забезпечення безаварійної роботи систем пожежної сигналізації, оповіщення про пожежу, зовнішнього блискавкозахисту, заземлення гуртожитку (постійно, господарчий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3. </w:t>
      </w:r>
      <w:r w:rsidRPr="001E06A5">
        <w:rPr>
          <w:sz w:val="28"/>
          <w:szCs w:val="28"/>
        </w:rPr>
        <w:t>Модернізація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системи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відеоспостереження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навчального</w:t>
      </w:r>
      <w:r w:rsidRPr="001E06A5">
        <w:rPr>
          <w:sz w:val="28"/>
          <w:szCs w:val="28"/>
          <w:lang w:val="uk-UA"/>
        </w:rPr>
        <w:t xml:space="preserve"> корпусу та гуртожитку (до 01.12.2021, ректорат, економічний відділ).</w:t>
      </w:r>
    </w:p>
    <w:p w:rsidR="009E61C0" w:rsidRPr="001E06A5" w:rsidRDefault="009E61C0" w:rsidP="00F730E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E61C0" w:rsidRPr="001E06A5" w:rsidRDefault="009E61C0" w:rsidP="00383C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E06A5">
        <w:rPr>
          <w:sz w:val="28"/>
          <w:szCs w:val="28"/>
          <w:lang w:val="uk-UA"/>
        </w:rPr>
        <w:t xml:space="preserve">4. Розширення </w:t>
      </w:r>
      <w:r w:rsidRPr="001E06A5">
        <w:rPr>
          <w:sz w:val="28"/>
          <w:szCs w:val="28"/>
        </w:rPr>
        <w:t>мережі</w:t>
      </w:r>
      <w:r w:rsidRPr="001E06A5">
        <w:rPr>
          <w:sz w:val="28"/>
          <w:szCs w:val="28"/>
          <w:lang w:val="uk-UA"/>
        </w:rPr>
        <w:t xml:space="preserve"> </w:t>
      </w:r>
      <w:r w:rsidRPr="001E06A5">
        <w:rPr>
          <w:sz w:val="28"/>
          <w:szCs w:val="28"/>
        </w:rPr>
        <w:t>Wi-Fi</w:t>
      </w:r>
      <w:r w:rsidRPr="001E06A5">
        <w:rPr>
          <w:sz w:val="28"/>
          <w:szCs w:val="28"/>
          <w:lang w:val="uk-UA"/>
        </w:rPr>
        <w:t xml:space="preserve"> в академії та гуртожитку (до 01.12.2020, ректорат, економічний відділ).</w:t>
      </w:r>
    </w:p>
    <w:sectPr w:rsidR="009E61C0" w:rsidRPr="001E06A5" w:rsidSect="0031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08B"/>
    <w:multiLevelType w:val="hybridMultilevel"/>
    <w:tmpl w:val="98E86974"/>
    <w:lvl w:ilvl="0" w:tplc="00FC3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C0293E"/>
    <w:multiLevelType w:val="hybridMultilevel"/>
    <w:tmpl w:val="A7B40E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A0E41"/>
    <w:multiLevelType w:val="hybridMultilevel"/>
    <w:tmpl w:val="94EE066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B4872"/>
    <w:multiLevelType w:val="hybridMultilevel"/>
    <w:tmpl w:val="447EF3B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E409C"/>
    <w:multiLevelType w:val="hybridMultilevel"/>
    <w:tmpl w:val="0C30C750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2B3341"/>
    <w:multiLevelType w:val="hybridMultilevel"/>
    <w:tmpl w:val="B1B626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24EB1"/>
    <w:multiLevelType w:val="hybridMultilevel"/>
    <w:tmpl w:val="5A444A1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C69B8"/>
    <w:multiLevelType w:val="hybridMultilevel"/>
    <w:tmpl w:val="BEA0A9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9146D5"/>
    <w:multiLevelType w:val="hybridMultilevel"/>
    <w:tmpl w:val="61EC1122"/>
    <w:lvl w:ilvl="0" w:tplc="C9369E0A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32A34"/>
    <w:multiLevelType w:val="hybridMultilevel"/>
    <w:tmpl w:val="2A624D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C6C57"/>
    <w:multiLevelType w:val="hybridMultilevel"/>
    <w:tmpl w:val="7E061CF4"/>
    <w:lvl w:ilvl="0" w:tplc="135C11C2">
      <w:start w:val="2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956590"/>
    <w:multiLevelType w:val="hybridMultilevel"/>
    <w:tmpl w:val="787CBA5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C83732"/>
    <w:multiLevelType w:val="hybridMultilevel"/>
    <w:tmpl w:val="7E4E027A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F53CD"/>
    <w:multiLevelType w:val="hybridMultilevel"/>
    <w:tmpl w:val="0B10DA8A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1D165B"/>
    <w:multiLevelType w:val="hybridMultilevel"/>
    <w:tmpl w:val="6B94A328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9B77A4"/>
    <w:multiLevelType w:val="hybridMultilevel"/>
    <w:tmpl w:val="251AC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DB1FE0"/>
    <w:multiLevelType w:val="hybridMultilevel"/>
    <w:tmpl w:val="46629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4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6"/>
  </w:num>
  <w:num w:numId="13">
    <w:abstractNumId w:val="13"/>
  </w:num>
  <w:num w:numId="14">
    <w:abstractNumId w:val="12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51D"/>
    <w:rsid w:val="00001E9E"/>
    <w:rsid w:val="00031278"/>
    <w:rsid w:val="000327C8"/>
    <w:rsid w:val="00033DFD"/>
    <w:rsid w:val="000367CD"/>
    <w:rsid w:val="00073B47"/>
    <w:rsid w:val="000871BC"/>
    <w:rsid w:val="00092970"/>
    <w:rsid w:val="00096647"/>
    <w:rsid w:val="000A3301"/>
    <w:rsid w:val="000A5A74"/>
    <w:rsid w:val="000D4326"/>
    <w:rsid w:val="000E5C05"/>
    <w:rsid w:val="000F71C1"/>
    <w:rsid w:val="00102C8C"/>
    <w:rsid w:val="00113656"/>
    <w:rsid w:val="00127C23"/>
    <w:rsid w:val="001327B0"/>
    <w:rsid w:val="00150101"/>
    <w:rsid w:val="001B06BE"/>
    <w:rsid w:val="001B115D"/>
    <w:rsid w:val="001D3398"/>
    <w:rsid w:val="001D5805"/>
    <w:rsid w:val="001E06A5"/>
    <w:rsid w:val="0020058B"/>
    <w:rsid w:val="0020231A"/>
    <w:rsid w:val="00206C73"/>
    <w:rsid w:val="00212FF7"/>
    <w:rsid w:val="002454F4"/>
    <w:rsid w:val="002A6354"/>
    <w:rsid w:val="002B1E61"/>
    <w:rsid w:val="002B4BC3"/>
    <w:rsid w:val="002D5244"/>
    <w:rsid w:val="002D7CB3"/>
    <w:rsid w:val="002F06BE"/>
    <w:rsid w:val="00312797"/>
    <w:rsid w:val="0031292A"/>
    <w:rsid w:val="00324BF8"/>
    <w:rsid w:val="00365336"/>
    <w:rsid w:val="00383CDF"/>
    <w:rsid w:val="00385B08"/>
    <w:rsid w:val="003C7B01"/>
    <w:rsid w:val="003D4F4D"/>
    <w:rsid w:val="003E4597"/>
    <w:rsid w:val="00406A9F"/>
    <w:rsid w:val="00426EE4"/>
    <w:rsid w:val="00430E0E"/>
    <w:rsid w:val="00440C00"/>
    <w:rsid w:val="004661A7"/>
    <w:rsid w:val="00482408"/>
    <w:rsid w:val="00483510"/>
    <w:rsid w:val="004942C9"/>
    <w:rsid w:val="004D1405"/>
    <w:rsid w:val="004E4199"/>
    <w:rsid w:val="004E5B32"/>
    <w:rsid w:val="00510707"/>
    <w:rsid w:val="00564904"/>
    <w:rsid w:val="00586273"/>
    <w:rsid w:val="005979FE"/>
    <w:rsid w:val="005B485C"/>
    <w:rsid w:val="005D013A"/>
    <w:rsid w:val="005E0F08"/>
    <w:rsid w:val="005E244E"/>
    <w:rsid w:val="005E50D5"/>
    <w:rsid w:val="005F4A4F"/>
    <w:rsid w:val="005F72EC"/>
    <w:rsid w:val="006044D0"/>
    <w:rsid w:val="006071AB"/>
    <w:rsid w:val="006137CC"/>
    <w:rsid w:val="00634319"/>
    <w:rsid w:val="00681848"/>
    <w:rsid w:val="006A5E0F"/>
    <w:rsid w:val="006D580C"/>
    <w:rsid w:val="006E5956"/>
    <w:rsid w:val="006F718E"/>
    <w:rsid w:val="0070023D"/>
    <w:rsid w:val="00702F10"/>
    <w:rsid w:val="00713484"/>
    <w:rsid w:val="007176BB"/>
    <w:rsid w:val="0074651D"/>
    <w:rsid w:val="00752D6F"/>
    <w:rsid w:val="00752D86"/>
    <w:rsid w:val="007544D4"/>
    <w:rsid w:val="007B22AE"/>
    <w:rsid w:val="007C1184"/>
    <w:rsid w:val="007D2A00"/>
    <w:rsid w:val="007F62CD"/>
    <w:rsid w:val="00846D7B"/>
    <w:rsid w:val="00852F69"/>
    <w:rsid w:val="00880226"/>
    <w:rsid w:val="008827BC"/>
    <w:rsid w:val="008967DC"/>
    <w:rsid w:val="008A1E62"/>
    <w:rsid w:val="008B0B5E"/>
    <w:rsid w:val="008B5539"/>
    <w:rsid w:val="008D518C"/>
    <w:rsid w:val="008D70D6"/>
    <w:rsid w:val="00941352"/>
    <w:rsid w:val="00943BDF"/>
    <w:rsid w:val="00946A0B"/>
    <w:rsid w:val="009760E4"/>
    <w:rsid w:val="009977EB"/>
    <w:rsid w:val="009A711B"/>
    <w:rsid w:val="009E61C0"/>
    <w:rsid w:val="009E725C"/>
    <w:rsid w:val="00A26686"/>
    <w:rsid w:val="00A55647"/>
    <w:rsid w:val="00A6637C"/>
    <w:rsid w:val="00A73420"/>
    <w:rsid w:val="00AB089F"/>
    <w:rsid w:val="00AB162C"/>
    <w:rsid w:val="00AD610D"/>
    <w:rsid w:val="00AD6470"/>
    <w:rsid w:val="00AE4BED"/>
    <w:rsid w:val="00AE7434"/>
    <w:rsid w:val="00B16852"/>
    <w:rsid w:val="00B31E0D"/>
    <w:rsid w:val="00B35CFF"/>
    <w:rsid w:val="00BA5AB7"/>
    <w:rsid w:val="00BD165A"/>
    <w:rsid w:val="00BE486D"/>
    <w:rsid w:val="00BE5BD5"/>
    <w:rsid w:val="00C059F3"/>
    <w:rsid w:val="00C1711E"/>
    <w:rsid w:val="00C3426B"/>
    <w:rsid w:val="00C54B76"/>
    <w:rsid w:val="00C666EF"/>
    <w:rsid w:val="00C951DA"/>
    <w:rsid w:val="00CA150B"/>
    <w:rsid w:val="00CC0CB2"/>
    <w:rsid w:val="00CD0449"/>
    <w:rsid w:val="00CF29C3"/>
    <w:rsid w:val="00D21652"/>
    <w:rsid w:val="00D2610D"/>
    <w:rsid w:val="00D3624F"/>
    <w:rsid w:val="00D541FC"/>
    <w:rsid w:val="00D55DE1"/>
    <w:rsid w:val="00D97CD6"/>
    <w:rsid w:val="00DA4138"/>
    <w:rsid w:val="00DA7B6E"/>
    <w:rsid w:val="00DF15E6"/>
    <w:rsid w:val="00E12CA7"/>
    <w:rsid w:val="00E13E35"/>
    <w:rsid w:val="00E42CE2"/>
    <w:rsid w:val="00E44BDE"/>
    <w:rsid w:val="00E45782"/>
    <w:rsid w:val="00E57B4C"/>
    <w:rsid w:val="00E62207"/>
    <w:rsid w:val="00E93FB2"/>
    <w:rsid w:val="00EA2D5E"/>
    <w:rsid w:val="00ED1559"/>
    <w:rsid w:val="00EE6CE2"/>
    <w:rsid w:val="00EF6A27"/>
    <w:rsid w:val="00F13A0C"/>
    <w:rsid w:val="00F157A1"/>
    <w:rsid w:val="00F30D45"/>
    <w:rsid w:val="00F35425"/>
    <w:rsid w:val="00F65403"/>
    <w:rsid w:val="00F679EE"/>
    <w:rsid w:val="00F730E8"/>
    <w:rsid w:val="00FC19AE"/>
    <w:rsid w:val="00FD17D8"/>
    <w:rsid w:val="00FF4F67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5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D14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57B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23</Pages>
  <Words>4596</Words>
  <Characters>26201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Виховний</dc:creator>
  <cp:keywords/>
  <dc:description/>
  <cp:lastModifiedBy>Виховний</cp:lastModifiedBy>
  <cp:revision>7</cp:revision>
  <dcterms:created xsi:type="dcterms:W3CDTF">2020-08-14T10:00:00Z</dcterms:created>
  <dcterms:modified xsi:type="dcterms:W3CDTF">2020-08-14T12:12:00Z</dcterms:modified>
</cp:coreProperties>
</file>